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000" w:firstRow="0" w:lastRow="0" w:firstColumn="0" w:lastColumn="0" w:noHBand="0" w:noVBand="0"/>
      </w:tblPr>
      <w:tblGrid>
        <w:gridCol w:w="3481"/>
        <w:gridCol w:w="5590"/>
      </w:tblGrid>
      <w:tr w:rsidR="00DB77F2" w:rsidRPr="00E42820" w14:paraId="45E41987" w14:textId="77777777" w:rsidTr="004E5E7E">
        <w:trPr>
          <w:trHeight w:val="1541"/>
        </w:trPr>
        <w:tc>
          <w:tcPr>
            <w:tcW w:w="1919" w:type="pct"/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45E4197D" w14:textId="77777777" w:rsidR="00DB77F2" w:rsidRPr="00E42820" w:rsidRDefault="00A42958">
            <w:pPr>
              <w:jc w:val="center"/>
              <w:rPr>
                <w:rFonts w:ascii="Times New Roman" w:eastAsia="Symbol" w:hAnsi="Times New Roman" w:cs="Symbol"/>
                <w:b/>
                <w:bCs/>
                <w:iCs/>
                <w:color w:val="000000" w:themeColor="text1"/>
                <w:sz w:val="26"/>
                <w:szCs w:val="26"/>
                <w:lang w:val="nb-NO"/>
              </w:rPr>
            </w:pPr>
            <w:r w:rsidRPr="00E42820">
              <w:rPr>
                <w:rFonts w:ascii="Times New Roman" w:eastAsia="Symbol" w:hAnsi="Times New Roman" w:cs="Symbol"/>
                <w:b/>
                <w:bCs/>
                <w:iCs/>
                <w:color w:val="000000" w:themeColor="text1"/>
                <w:sz w:val="26"/>
                <w:szCs w:val="26"/>
                <w:lang w:val="nb-NO"/>
              </w:rPr>
              <w:t>TẬP ĐOÀN</w:t>
            </w:r>
          </w:p>
          <w:p w14:paraId="45E4197E" w14:textId="77777777" w:rsidR="00DB77F2" w:rsidRPr="00E42820" w:rsidRDefault="00A42958">
            <w:pPr>
              <w:jc w:val="center"/>
              <w:rPr>
                <w:rFonts w:ascii="Times New Roman" w:eastAsia="Symbol" w:hAnsi="Times New Roman" w:cs="Symbol"/>
                <w:b/>
                <w:bCs/>
                <w:iCs/>
                <w:color w:val="000000" w:themeColor="text1"/>
                <w:sz w:val="26"/>
                <w:szCs w:val="26"/>
                <w:lang w:val="nb-NO"/>
              </w:rPr>
            </w:pPr>
            <w:r w:rsidRPr="00E42820">
              <w:rPr>
                <w:rFonts w:ascii="Times New Roman" w:eastAsia="Symbol" w:hAnsi="Times New Roman" w:cs="Symbol"/>
                <w:b/>
                <w:bCs/>
                <w:iCs/>
                <w:color w:val="000000" w:themeColor="text1"/>
                <w:sz w:val="26"/>
                <w:szCs w:val="26"/>
                <w:lang w:val="nb-NO"/>
              </w:rPr>
              <w:t>BƯU CHÍNH VIỄN THÔNG</w:t>
            </w:r>
          </w:p>
          <w:p w14:paraId="45E4197F" w14:textId="77777777" w:rsidR="00DB77F2" w:rsidRPr="00E42820" w:rsidRDefault="00A42958">
            <w:pPr>
              <w:jc w:val="center"/>
              <w:rPr>
                <w:rFonts w:ascii="Times New Roman" w:eastAsia="Symbol" w:hAnsi="Times New Roman" w:cs="Symbol"/>
                <w:b/>
                <w:bCs/>
                <w:iCs/>
                <w:color w:val="000000" w:themeColor="text1"/>
                <w:sz w:val="26"/>
                <w:szCs w:val="26"/>
                <w:u w:val="single"/>
                <w:lang w:val="nb-NO"/>
              </w:rPr>
            </w:pPr>
            <w:r w:rsidRPr="00E42820">
              <w:rPr>
                <w:rFonts w:ascii="Times New Roman" w:eastAsia="Symbol" w:hAnsi="Times New Roman" w:cs="Symbol"/>
                <w:b/>
                <w:bCs/>
                <w:iCs/>
                <w:color w:val="000000" w:themeColor="text1"/>
                <w:sz w:val="26"/>
                <w:szCs w:val="26"/>
                <w:u w:val="single"/>
                <w:lang w:val="nb-NO"/>
              </w:rPr>
              <w:t>VIỆT NAM</w:t>
            </w:r>
          </w:p>
          <w:p w14:paraId="45E41981" w14:textId="7562D0B6" w:rsidR="00DB77F2" w:rsidRPr="00E42820" w:rsidRDefault="00A42958" w:rsidP="00486212">
            <w:pPr>
              <w:spacing w:before="120"/>
              <w:jc w:val="center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E42820">
              <w:rPr>
                <w:rFonts w:ascii="Times New Roman" w:eastAsia="Symbol" w:hAnsi="Times New Roman" w:cs="Symbol"/>
                <w:b/>
                <w:bCs/>
                <w:iCs/>
                <w:noProof/>
                <w:color w:val="000000" w:themeColor="text1"/>
                <w:sz w:val="20"/>
                <w:lang w:eastAsia="en-US" w:bidi="ar-SA"/>
              </w:rPr>
              <mc:AlternateContent>
                <mc:Choice Requires="wps">
                  <w:drawing>
                    <wp:anchor distT="0" distB="0" distL="114935" distR="114935" simplePos="0" relativeHeight="3" behindDoc="0" locked="0" layoutInCell="1" allowOverlap="1" wp14:anchorId="45E419CE" wp14:editId="45E419CF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600421710</wp:posOffset>
                      </wp:positionV>
                      <wp:extent cx="1144270" cy="1270"/>
                      <wp:effectExtent l="0" t="0" r="0" b="0"/>
                      <wp:wrapNone/>
                      <wp:docPr id="1" name="Line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372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FB0437" id="Line 95" o:spid="_x0000_s1026" style="position:absolute;z-index:3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36pt,47277.3pt" to="126.1pt,4727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" strokeweight=".26mm">
                      <v:stroke joinstyle="miter"/>
                    </v:line>
                  </w:pict>
                </mc:Fallback>
              </mc:AlternateContent>
            </w:r>
            <w:r w:rsidR="00486212" w:rsidRPr="00E42820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Số</w:t>
            </w:r>
            <w:r w:rsidR="00327BF0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:1740/VNPT</w:t>
            </w:r>
            <w:r w:rsidR="00C26066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-CLG-TL</w:t>
            </w:r>
            <w:r w:rsidR="00486212" w:rsidRPr="00E42820">
              <w:rPr>
                <w:rFonts w:eastAsia="Times New Roman" w:cs="Times New Roman"/>
                <w:color w:val="FFFFFF" w:themeColor="background1"/>
                <w:sz w:val="28"/>
                <w:szCs w:val="28"/>
              </w:rPr>
              <w:t>.</w:t>
            </w:r>
          </w:p>
        </w:tc>
        <w:tc>
          <w:tcPr>
            <w:tcW w:w="3081" w:type="pct"/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45E41982" w14:textId="77777777" w:rsidR="00DB77F2" w:rsidRPr="00E42820" w:rsidRDefault="00A42958">
            <w:pPr>
              <w:pStyle w:val="Heading8"/>
              <w:numPr>
                <w:ilvl w:val="7"/>
                <w:numId w:val="1"/>
              </w:numPr>
              <w:ind w:left="0" w:firstLine="0"/>
              <w:rPr>
                <w:rFonts w:ascii="Times New Roman" w:eastAsia="Symbol" w:hAnsi="Times New Roman" w:cs="Symbol"/>
                <w:color w:val="000000" w:themeColor="text1"/>
                <w:szCs w:val="26"/>
              </w:rPr>
            </w:pPr>
            <w:r w:rsidRPr="00E42820">
              <w:rPr>
                <w:rFonts w:ascii="Times New Roman" w:eastAsia="Symbol" w:hAnsi="Times New Roman" w:cs="Symbol"/>
                <w:color w:val="000000" w:themeColor="text1"/>
                <w:szCs w:val="26"/>
              </w:rPr>
              <w:t>CỘNG HOÀ XÃ HỘI CHỦ NGHĨA VIỆT NAM</w:t>
            </w:r>
          </w:p>
          <w:p w14:paraId="45E41983" w14:textId="77777777" w:rsidR="00DB77F2" w:rsidRPr="00E42820" w:rsidRDefault="00A42958">
            <w:pPr>
              <w:ind w:hanging="4"/>
              <w:jc w:val="center"/>
              <w:rPr>
                <w:rFonts w:ascii="Times New Roman" w:eastAsia="Symbol" w:hAnsi="Times New Roman" w:cs="Symbol"/>
                <w:color w:val="000000" w:themeColor="text1"/>
                <w:sz w:val="28"/>
                <w:szCs w:val="28"/>
                <w:u w:val="single"/>
              </w:rPr>
            </w:pPr>
            <w:r w:rsidRPr="00E42820">
              <w:rPr>
                <w:rFonts w:ascii="Times New Roman" w:eastAsia="Symbol" w:hAnsi="Times New Roman" w:cs="Symbol"/>
                <w:b/>
                <w:bCs/>
                <w:color w:val="000000" w:themeColor="text1"/>
                <w:sz w:val="28"/>
                <w:szCs w:val="28"/>
                <w:u w:val="single"/>
              </w:rPr>
              <w:t>Độc lập - Tự do - Hạnh phúc</w:t>
            </w:r>
          </w:p>
          <w:p w14:paraId="45E41984" w14:textId="77777777" w:rsidR="00DB77F2" w:rsidRPr="00E42820" w:rsidRDefault="00A42958">
            <w:pPr>
              <w:ind w:hanging="4"/>
              <w:jc w:val="center"/>
              <w:rPr>
                <w:rFonts w:ascii="Times New Roman" w:eastAsia="Symbol" w:hAnsi="Times New Roman" w:cs="Symbol"/>
                <w:b/>
                <w:bCs/>
                <w:i/>
                <w:color w:val="000000" w:themeColor="text1"/>
                <w:sz w:val="20"/>
                <w:lang w:eastAsia="en-US"/>
              </w:rPr>
            </w:pPr>
            <w:r w:rsidRPr="00E42820">
              <w:rPr>
                <w:rFonts w:ascii="Times New Roman" w:eastAsia="Symbol" w:hAnsi="Times New Roman" w:cs="Symbol"/>
                <w:b/>
                <w:bCs/>
                <w:i/>
                <w:noProof/>
                <w:color w:val="000000" w:themeColor="text1"/>
                <w:sz w:val="20"/>
                <w:lang w:eastAsia="en-US" w:bidi="ar-SA"/>
              </w:rPr>
              <mc:AlternateContent>
                <mc:Choice Requires="wps">
                  <w:drawing>
                    <wp:anchor distT="0" distB="0" distL="114935" distR="114935" simplePos="0" relativeHeight="2" behindDoc="0" locked="0" layoutInCell="1" allowOverlap="1" wp14:anchorId="45E419D0" wp14:editId="45E419D1">
                      <wp:simplePos x="0" y="0"/>
                      <wp:positionH relativeFrom="column">
                        <wp:posOffset>767080</wp:posOffset>
                      </wp:positionH>
                      <wp:positionV relativeFrom="paragraph">
                        <wp:posOffset>600282645</wp:posOffset>
                      </wp:positionV>
                      <wp:extent cx="2172970" cy="1270"/>
                      <wp:effectExtent l="0" t="0" r="0" b="0"/>
                      <wp:wrapNone/>
                      <wp:docPr id="2" name="Line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7224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CAD0E07" id="Line 94" o:spid="_x0000_s1026" style="position:absolute;z-index: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60.4pt,47266.35pt" to="231.5pt,4726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" strokeweight=".26mm">
                      <v:stroke joinstyle="miter"/>
                    </v:line>
                  </w:pict>
                </mc:Fallback>
              </mc:AlternateContent>
            </w:r>
          </w:p>
          <w:p w14:paraId="45E41985" w14:textId="77777777" w:rsidR="001E144F" w:rsidRPr="00E42820" w:rsidRDefault="001E144F" w:rsidP="00AE6D99">
            <w:pPr>
              <w:ind w:hanging="4"/>
              <w:jc w:val="right"/>
              <w:rPr>
                <w:rFonts w:ascii="Times New Roman" w:eastAsia="Symbol" w:hAnsi="Times New Roman" w:cs="Symbol"/>
                <w:i/>
                <w:color w:val="000000" w:themeColor="text1"/>
                <w:sz w:val="20"/>
                <w:szCs w:val="20"/>
              </w:rPr>
            </w:pPr>
          </w:p>
          <w:p w14:paraId="45E41986" w14:textId="7CF1B056" w:rsidR="00DB77F2" w:rsidRPr="00E42820" w:rsidRDefault="00A42958" w:rsidP="007D0D5E">
            <w:pPr>
              <w:ind w:hanging="4"/>
              <w:jc w:val="right"/>
              <w:rPr>
                <w:rFonts w:ascii="Times New Roman" w:eastAsia="Symbol" w:hAnsi="Times New Roman" w:cs="Symbol"/>
                <w:color w:val="000000" w:themeColor="text1"/>
                <w:sz w:val="28"/>
                <w:szCs w:val="28"/>
              </w:rPr>
            </w:pPr>
            <w:r w:rsidRPr="00E42820">
              <w:rPr>
                <w:rFonts w:ascii="Times New Roman" w:eastAsia="Symbol" w:hAnsi="Times New Roman" w:cs="Symbol"/>
                <w:i/>
                <w:color w:val="000000" w:themeColor="text1"/>
                <w:sz w:val="28"/>
                <w:szCs w:val="28"/>
              </w:rPr>
              <w:t>Hà Nội, ngày</w:t>
            </w:r>
            <w:r w:rsidR="00272B03" w:rsidRPr="00E42820">
              <w:rPr>
                <w:rFonts w:ascii="Times New Roman" w:eastAsia="Symbol" w:hAnsi="Times New Roman" w:cs="Symbol"/>
                <w:i/>
                <w:color w:val="000000" w:themeColor="text1"/>
                <w:sz w:val="28"/>
                <w:szCs w:val="28"/>
              </w:rPr>
              <w:t xml:space="preserve"> </w:t>
            </w:r>
            <w:r w:rsidR="00240E70">
              <w:rPr>
                <w:rFonts w:ascii="Times New Roman" w:eastAsia="Symbol" w:hAnsi="Times New Roman" w:cs="Symbol"/>
                <w:i/>
                <w:color w:val="000000" w:themeColor="text1"/>
                <w:sz w:val="28"/>
                <w:szCs w:val="28"/>
              </w:rPr>
              <w:t xml:space="preserve"> </w:t>
            </w:r>
            <w:r w:rsidR="00C26066">
              <w:rPr>
                <w:rFonts w:ascii="Times New Roman" w:eastAsia="Symbol" w:hAnsi="Times New Roman" w:cs="Symbol"/>
                <w:i/>
                <w:color w:val="000000" w:themeColor="text1"/>
                <w:sz w:val="28"/>
                <w:szCs w:val="28"/>
              </w:rPr>
              <w:t>08</w:t>
            </w:r>
            <w:r w:rsidR="00240E70">
              <w:rPr>
                <w:rFonts w:ascii="Times New Roman" w:eastAsia="Symbol" w:hAnsi="Times New Roman" w:cs="Symbol"/>
                <w:i/>
                <w:color w:val="000000" w:themeColor="text1"/>
                <w:sz w:val="28"/>
                <w:szCs w:val="28"/>
              </w:rPr>
              <w:t xml:space="preserve"> </w:t>
            </w:r>
            <w:r w:rsidR="003A3770" w:rsidRPr="00E42820">
              <w:rPr>
                <w:rFonts w:ascii="Times New Roman" w:eastAsia="Symbol" w:hAnsi="Times New Roman" w:cs="Symbol"/>
                <w:i/>
                <w:color w:val="000000" w:themeColor="text1"/>
                <w:sz w:val="28"/>
                <w:szCs w:val="28"/>
              </w:rPr>
              <w:t xml:space="preserve"> t</w:t>
            </w:r>
            <w:r w:rsidRPr="00E42820">
              <w:rPr>
                <w:rFonts w:ascii="Times New Roman" w:eastAsia="Symbol" w:hAnsi="Times New Roman" w:cs="Symbol"/>
                <w:i/>
                <w:color w:val="000000" w:themeColor="text1"/>
                <w:sz w:val="28"/>
                <w:szCs w:val="28"/>
              </w:rPr>
              <w:t xml:space="preserve">háng </w:t>
            </w:r>
            <w:r w:rsidR="00C26066">
              <w:rPr>
                <w:rFonts w:ascii="Times New Roman" w:eastAsia="Symbol" w:hAnsi="Times New Roman" w:cs="Symbol"/>
                <w:i/>
                <w:color w:val="000000" w:themeColor="text1"/>
                <w:sz w:val="28"/>
                <w:szCs w:val="28"/>
              </w:rPr>
              <w:t>04</w:t>
            </w:r>
            <w:r w:rsidR="00240E70">
              <w:rPr>
                <w:rFonts w:ascii="Times New Roman" w:eastAsia="Symbol" w:hAnsi="Times New Roman" w:cs="Symbol"/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E42820">
              <w:rPr>
                <w:rFonts w:ascii="Times New Roman" w:eastAsia="Symbol" w:hAnsi="Times New Roman" w:cs="Symbol"/>
                <w:i/>
                <w:color w:val="000000" w:themeColor="text1"/>
                <w:sz w:val="28"/>
                <w:szCs w:val="28"/>
              </w:rPr>
              <w:t xml:space="preserve"> năm 20</w:t>
            </w:r>
            <w:r w:rsidR="002F7682">
              <w:rPr>
                <w:rFonts w:ascii="Times New Roman" w:eastAsia="Symbol" w:hAnsi="Times New Roman" w:cs="Symbol"/>
                <w:i/>
                <w:color w:val="000000" w:themeColor="text1"/>
                <w:sz w:val="28"/>
                <w:szCs w:val="28"/>
              </w:rPr>
              <w:t>2</w:t>
            </w:r>
            <w:r w:rsidR="009E626D">
              <w:rPr>
                <w:rFonts w:ascii="Times New Roman" w:eastAsia="Symbol" w:hAnsi="Times New Roman" w:cs="Symbol"/>
                <w:i/>
                <w:color w:val="000000" w:themeColor="text1"/>
                <w:sz w:val="28"/>
                <w:szCs w:val="28"/>
              </w:rPr>
              <w:t>2</w:t>
            </w:r>
          </w:p>
        </w:tc>
      </w:tr>
    </w:tbl>
    <w:p w14:paraId="45E41988" w14:textId="77777777" w:rsidR="001E144F" w:rsidRPr="00E42820" w:rsidRDefault="001E144F" w:rsidP="00235DDD">
      <w:pPr>
        <w:pStyle w:val="Caption"/>
        <w:spacing w:after="0"/>
        <w:jc w:val="center"/>
        <w:rPr>
          <w:rFonts w:ascii="Times New Roman" w:eastAsia="Symbol" w:hAnsi="Times New Roman" w:cs="Symbol"/>
          <w:b/>
          <w:bCs/>
          <w:i w:val="0"/>
          <w:iCs w:val="0"/>
          <w:color w:val="000000" w:themeColor="text1"/>
          <w:sz w:val="28"/>
          <w:szCs w:val="28"/>
        </w:rPr>
      </w:pPr>
    </w:p>
    <w:p w14:paraId="45E41989" w14:textId="77777777" w:rsidR="00DB77F2" w:rsidRPr="00E42820" w:rsidRDefault="00A42958" w:rsidP="00235DDD">
      <w:pPr>
        <w:pStyle w:val="Caption"/>
        <w:spacing w:after="0"/>
        <w:jc w:val="center"/>
        <w:rPr>
          <w:rFonts w:ascii="Times New Roman" w:eastAsia="Symbol" w:hAnsi="Times New Roman" w:cs="Symbol"/>
          <w:b/>
          <w:bCs/>
          <w:i w:val="0"/>
          <w:iCs w:val="0"/>
          <w:color w:val="000000" w:themeColor="text1"/>
          <w:sz w:val="28"/>
          <w:szCs w:val="28"/>
        </w:rPr>
      </w:pPr>
      <w:r w:rsidRPr="00E42820">
        <w:rPr>
          <w:rFonts w:ascii="Times New Roman" w:eastAsia="Symbol" w:hAnsi="Times New Roman" w:cs="Symbol"/>
          <w:b/>
          <w:bCs/>
          <w:i w:val="0"/>
          <w:iCs w:val="0"/>
          <w:color w:val="000000" w:themeColor="text1"/>
          <w:sz w:val="28"/>
          <w:szCs w:val="28"/>
        </w:rPr>
        <w:t>KẾT QUẢ TỰ KIỂM TRA ĐỊNH KỲ</w:t>
      </w:r>
    </w:p>
    <w:p w14:paraId="45E4198A" w14:textId="77777777" w:rsidR="00DB77F2" w:rsidRPr="00E42820" w:rsidRDefault="00A42958" w:rsidP="008539E8">
      <w:pPr>
        <w:spacing w:after="120"/>
        <w:jc w:val="center"/>
        <w:rPr>
          <w:rFonts w:ascii="Times New Roman" w:eastAsia="Symbol" w:hAnsi="Times New Roman" w:cs="Symbol"/>
          <w:b/>
          <w:bCs/>
          <w:color w:val="000000" w:themeColor="text1"/>
          <w:sz w:val="28"/>
          <w:szCs w:val="28"/>
        </w:rPr>
      </w:pPr>
      <w:r w:rsidRPr="00E42820">
        <w:rPr>
          <w:rFonts w:ascii="Times New Roman" w:eastAsia="Symbol" w:hAnsi="Times New Roman" w:cs="Symbol"/>
          <w:b/>
          <w:bCs/>
          <w:color w:val="000000" w:themeColor="text1"/>
          <w:sz w:val="28"/>
          <w:szCs w:val="28"/>
        </w:rPr>
        <w:t>CHẤT LƯỢNG DỊCH VỤ VIỄN THÔNG</w:t>
      </w:r>
    </w:p>
    <w:p w14:paraId="45E4198B" w14:textId="07B2641E" w:rsidR="0096194E" w:rsidRPr="008F64F0" w:rsidRDefault="00A42958" w:rsidP="004E0952">
      <w:pPr>
        <w:jc w:val="center"/>
        <w:rPr>
          <w:rFonts w:ascii="Times New Roman" w:eastAsia="Symbol" w:hAnsi="Times New Roman" w:cs="Times New Roman"/>
          <w:b/>
          <w:bCs/>
          <w:iCs/>
          <w:color w:val="000000" w:themeColor="text1"/>
        </w:rPr>
      </w:pPr>
      <w:r w:rsidRPr="008F64F0">
        <w:rPr>
          <w:rFonts w:ascii="Times New Roman" w:eastAsia="Symbol" w:hAnsi="Times New Roman" w:cs="Times New Roman"/>
          <w:b/>
          <w:bCs/>
          <w:iCs/>
          <w:color w:val="000000" w:themeColor="text1"/>
        </w:rPr>
        <w:t xml:space="preserve">Tên dịch vụ: Dịch vụ truy nhập </w:t>
      </w:r>
      <w:r w:rsidR="0097195B" w:rsidRPr="008F64F0">
        <w:rPr>
          <w:rFonts w:ascii="Times New Roman" w:eastAsia="Symbol" w:hAnsi="Times New Roman" w:cs="Times New Roman"/>
          <w:b/>
          <w:bCs/>
          <w:iCs/>
          <w:color w:val="000000" w:themeColor="text1"/>
        </w:rPr>
        <w:t>I</w:t>
      </w:r>
      <w:r w:rsidRPr="008F64F0">
        <w:rPr>
          <w:rFonts w:ascii="Times New Roman" w:eastAsia="Symbol" w:hAnsi="Times New Roman" w:cs="Times New Roman"/>
          <w:b/>
          <w:bCs/>
          <w:iCs/>
          <w:color w:val="000000" w:themeColor="text1"/>
        </w:rPr>
        <w:t xml:space="preserve">nternet </w:t>
      </w:r>
      <w:r w:rsidR="0096194E" w:rsidRPr="008F64F0">
        <w:rPr>
          <w:rFonts w:ascii="Times New Roman" w:eastAsia="Symbol" w:hAnsi="Times New Roman" w:cs="Times New Roman"/>
          <w:b/>
          <w:bCs/>
          <w:iCs/>
          <w:color w:val="000000" w:themeColor="text1"/>
        </w:rPr>
        <w:t>băng rộng cố định mặt đất</w:t>
      </w:r>
    </w:p>
    <w:p w14:paraId="45E4198D" w14:textId="25FC6E39" w:rsidR="00DB77F2" w:rsidRPr="008F64F0" w:rsidRDefault="0096194E" w:rsidP="004E0952">
      <w:pPr>
        <w:jc w:val="center"/>
        <w:rPr>
          <w:rFonts w:ascii="Times New Roman" w:eastAsia="Symbol" w:hAnsi="Times New Roman" w:cs="Times New Roman"/>
          <w:b/>
          <w:bCs/>
          <w:iCs/>
          <w:color w:val="000000" w:themeColor="text1"/>
        </w:rPr>
      </w:pPr>
      <w:r w:rsidRPr="008F64F0">
        <w:rPr>
          <w:rFonts w:ascii="Times New Roman" w:eastAsia="Symbol" w:hAnsi="Times New Roman" w:cs="Times New Roman"/>
          <w:b/>
          <w:bCs/>
          <w:iCs/>
          <w:color w:val="000000" w:themeColor="text1"/>
        </w:rPr>
        <w:t>sử dụng công nghệ FTTH/xPON</w:t>
      </w:r>
      <w:r w:rsidR="00A42958" w:rsidRPr="008F64F0">
        <w:rPr>
          <w:rFonts w:ascii="Times New Roman" w:hAnsi="Times New Roman" w:cs="Times New Roman"/>
          <w:noProof/>
          <w:color w:val="000000" w:themeColor="text1"/>
          <w:lang w:eastAsia="en-US" w:bidi="ar-SA"/>
        </w:rPr>
        <mc:AlternateContent>
          <mc:Choice Requires="wps">
            <w:drawing>
              <wp:anchor distT="0" distB="0" distL="114935" distR="114935" simplePos="0" relativeHeight="4" behindDoc="0" locked="0" layoutInCell="1" allowOverlap="1" wp14:anchorId="45E419D2" wp14:editId="45E419D3">
                <wp:simplePos x="0" y="0"/>
                <wp:positionH relativeFrom="column">
                  <wp:posOffset>2400300</wp:posOffset>
                </wp:positionH>
                <wp:positionV relativeFrom="paragraph">
                  <wp:posOffset>600518865</wp:posOffset>
                </wp:positionV>
                <wp:extent cx="915670" cy="1270"/>
                <wp:effectExtent l="0" t="0" r="0" b="0"/>
                <wp:wrapNone/>
                <wp:docPr id="3" name="Line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51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E615CD" id="Line 96" o:spid="_x0000_s1026" style="position:absolute;z-index: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189pt,47284.95pt" to="261.1pt,4728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" strokeweight=".26mm">
                <v:stroke joinstyle="miter"/>
              </v:line>
            </w:pict>
          </mc:Fallback>
        </mc:AlternateContent>
      </w:r>
      <w:r w:rsidR="009E626D" w:rsidRPr="008F64F0">
        <w:rPr>
          <w:rFonts w:ascii="Times New Roman" w:eastAsia="Symbol" w:hAnsi="Times New Roman" w:cs="Times New Roman"/>
          <w:b/>
          <w:bCs/>
          <w:iCs/>
          <w:color w:val="000000" w:themeColor="text1"/>
        </w:rPr>
        <w:t xml:space="preserve"> N</w:t>
      </w:r>
      <w:r w:rsidR="00AE6D99" w:rsidRPr="008F64F0">
        <w:rPr>
          <w:rFonts w:ascii="Times New Roman" w:eastAsia="Symbol" w:hAnsi="Times New Roman" w:cs="Times New Roman"/>
          <w:b/>
          <w:bCs/>
          <w:iCs/>
          <w:color w:val="000000" w:themeColor="text1"/>
        </w:rPr>
        <w:t>ăm 20</w:t>
      </w:r>
      <w:r w:rsidR="007D0D5E" w:rsidRPr="008F64F0">
        <w:rPr>
          <w:rFonts w:ascii="Times New Roman" w:eastAsia="Symbol" w:hAnsi="Times New Roman" w:cs="Times New Roman"/>
          <w:b/>
          <w:bCs/>
          <w:iCs/>
          <w:color w:val="000000" w:themeColor="text1"/>
        </w:rPr>
        <w:t>21</w:t>
      </w:r>
    </w:p>
    <w:p w14:paraId="601D4A23" w14:textId="6CF16ABD" w:rsidR="00145D2E" w:rsidRPr="004E0952" w:rsidRDefault="00145D2E" w:rsidP="004E0952">
      <w:pPr>
        <w:jc w:val="center"/>
        <w:rPr>
          <w:rFonts w:ascii="Times New Roman" w:eastAsia="Symbol" w:hAnsi="Times New Roman" w:cs="Times New Roman"/>
          <w:b/>
          <w:bCs/>
          <w:iCs/>
          <w:color w:val="000000" w:themeColor="text1"/>
          <w:sz w:val="28"/>
          <w:szCs w:val="28"/>
        </w:rPr>
      </w:pPr>
      <w:r>
        <w:rPr>
          <w:rFonts w:ascii="Times New Roman" w:eastAsia="Symbol" w:hAnsi="Times New Roman" w:cs="Times New Roman"/>
          <w:b/>
          <w:bCs/>
          <w:i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98C3EF" wp14:editId="6A26929A">
                <wp:simplePos x="0" y="0"/>
                <wp:positionH relativeFrom="column">
                  <wp:posOffset>1829617</wp:posOffset>
                </wp:positionH>
                <wp:positionV relativeFrom="paragraph">
                  <wp:posOffset>22060</wp:posOffset>
                </wp:positionV>
                <wp:extent cx="2042258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225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5EF36AF" id="Straight Connector 11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4.05pt,1.75pt" to="304.8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" strokecolor="#5b9bd5 [3204]" strokeweight=".5pt">
                <v:stroke joinstyle="miter"/>
              </v:line>
            </w:pict>
          </mc:Fallback>
        </mc:AlternateContent>
      </w:r>
    </w:p>
    <w:p w14:paraId="45E4198E" w14:textId="77777777" w:rsidR="00DB77F2" w:rsidRPr="00145D2E" w:rsidRDefault="00A42958" w:rsidP="00145D2E">
      <w:pPr>
        <w:pStyle w:val="TextBody"/>
        <w:spacing w:before="120" w:after="0" w:line="276" w:lineRule="auto"/>
        <w:jc w:val="both"/>
        <w:rPr>
          <w:rFonts w:ascii="Times New Roman" w:eastAsia="Symbol" w:hAnsi="Times New Roman" w:cs="Times New Roman"/>
          <w:color w:val="000000" w:themeColor="text1"/>
          <w:sz w:val="28"/>
          <w:szCs w:val="28"/>
        </w:rPr>
      </w:pPr>
      <w:r w:rsidRPr="00145D2E">
        <w:rPr>
          <w:rFonts w:ascii="Times New Roman" w:eastAsia="Symbol" w:hAnsi="Times New Roman" w:cs="Times New Roman"/>
          <w:b/>
          <w:bCs/>
          <w:color w:val="000000" w:themeColor="text1"/>
          <w:sz w:val="28"/>
          <w:szCs w:val="28"/>
        </w:rPr>
        <w:t xml:space="preserve">1. Đơn vị đầu mối về quản lý chất lượng dịch vụ viễn thông: </w:t>
      </w:r>
    </w:p>
    <w:p w14:paraId="45E4198F" w14:textId="77777777" w:rsidR="00DB77F2" w:rsidRPr="00145D2E" w:rsidRDefault="00A42958" w:rsidP="00145D2E">
      <w:pPr>
        <w:numPr>
          <w:ilvl w:val="0"/>
          <w:numId w:val="2"/>
        </w:numPr>
        <w:tabs>
          <w:tab w:val="clear" w:pos="720"/>
          <w:tab w:val="num" w:pos="426"/>
        </w:tabs>
        <w:spacing w:before="120" w:line="276" w:lineRule="auto"/>
        <w:ind w:left="426"/>
        <w:jc w:val="both"/>
        <w:rPr>
          <w:rFonts w:ascii="Times New Roman" w:eastAsia="Symbol" w:hAnsi="Times New Roman" w:cs="Times New Roman"/>
          <w:color w:val="000000" w:themeColor="text1"/>
          <w:sz w:val="28"/>
          <w:szCs w:val="28"/>
        </w:rPr>
      </w:pPr>
      <w:r w:rsidRPr="00145D2E">
        <w:rPr>
          <w:rFonts w:ascii="Times New Roman" w:eastAsia="Symbol" w:hAnsi="Times New Roman" w:cs="Times New Roman"/>
          <w:color w:val="000000" w:themeColor="text1"/>
          <w:sz w:val="28"/>
          <w:szCs w:val="28"/>
        </w:rPr>
        <w:t>Tên đơn vị: Ban Chất lượng - Tập đoàn Bưu chính Viễn thông Việt Nam</w:t>
      </w:r>
      <w:r w:rsidR="0097195B" w:rsidRPr="00145D2E">
        <w:rPr>
          <w:rFonts w:ascii="Times New Roman" w:eastAsia="Symbol" w:hAnsi="Times New Roman" w:cs="Times New Roman"/>
          <w:color w:val="000000" w:themeColor="text1"/>
          <w:sz w:val="28"/>
          <w:szCs w:val="28"/>
        </w:rPr>
        <w:t>.</w:t>
      </w:r>
    </w:p>
    <w:p w14:paraId="45E41990" w14:textId="77777777" w:rsidR="00DB77F2" w:rsidRPr="00145D2E" w:rsidRDefault="00A42958" w:rsidP="00145D2E">
      <w:pPr>
        <w:numPr>
          <w:ilvl w:val="0"/>
          <w:numId w:val="2"/>
        </w:numPr>
        <w:tabs>
          <w:tab w:val="clear" w:pos="720"/>
          <w:tab w:val="num" w:pos="426"/>
        </w:tabs>
        <w:spacing w:before="120" w:line="276" w:lineRule="auto"/>
        <w:ind w:left="426"/>
        <w:jc w:val="both"/>
        <w:rPr>
          <w:rFonts w:ascii="Times New Roman" w:eastAsia="Symbol" w:hAnsi="Times New Roman" w:cs="Times New Roman"/>
          <w:color w:val="000000" w:themeColor="text1"/>
          <w:sz w:val="28"/>
          <w:szCs w:val="28"/>
        </w:rPr>
      </w:pPr>
      <w:r w:rsidRPr="00145D2E">
        <w:rPr>
          <w:rFonts w:ascii="Times New Roman" w:eastAsia="Symbol" w:hAnsi="Times New Roman" w:cs="Times New Roman"/>
          <w:color w:val="000000" w:themeColor="text1"/>
          <w:sz w:val="28"/>
          <w:szCs w:val="28"/>
        </w:rPr>
        <w:t>Địa chỉ: 57 Huỳnh Thúc Kháng, quận Đống Đa, thành phố Hà Nội</w:t>
      </w:r>
      <w:r w:rsidR="0097195B" w:rsidRPr="00145D2E">
        <w:rPr>
          <w:rFonts w:ascii="Times New Roman" w:eastAsia="Symbol" w:hAnsi="Times New Roman" w:cs="Times New Roman"/>
          <w:color w:val="000000" w:themeColor="text1"/>
          <w:sz w:val="28"/>
          <w:szCs w:val="28"/>
        </w:rPr>
        <w:t>.</w:t>
      </w:r>
    </w:p>
    <w:p w14:paraId="45E41991" w14:textId="77777777" w:rsidR="00DB77F2" w:rsidRPr="00145D2E" w:rsidRDefault="00A42958" w:rsidP="00145D2E">
      <w:pPr>
        <w:numPr>
          <w:ilvl w:val="0"/>
          <w:numId w:val="2"/>
        </w:numPr>
        <w:tabs>
          <w:tab w:val="clear" w:pos="720"/>
          <w:tab w:val="num" w:pos="426"/>
        </w:tabs>
        <w:spacing w:before="120" w:line="276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5D2E">
        <w:rPr>
          <w:rFonts w:ascii="Times New Roman" w:eastAsia="Symbol" w:hAnsi="Times New Roman" w:cs="Times New Roman"/>
          <w:color w:val="000000" w:themeColor="text1"/>
          <w:sz w:val="28"/>
          <w:szCs w:val="28"/>
        </w:rPr>
        <w:t>Điện thoại: 0</w:t>
      </w:r>
      <w:r w:rsidR="00272B03" w:rsidRPr="00145D2E">
        <w:rPr>
          <w:rFonts w:ascii="Times New Roman" w:eastAsia="Symbol" w:hAnsi="Times New Roman" w:cs="Times New Roman"/>
          <w:color w:val="000000" w:themeColor="text1"/>
          <w:sz w:val="28"/>
          <w:szCs w:val="28"/>
        </w:rPr>
        <w:t>2</w:t>
      </w:r>
      <w:r w:rsidRPr="00145D2E">
        <w:rPr>
          <w:rFonts w:ascii="Times New Roman" w:eastAsia="Symbol" w:hAnsi="Times New Roman" w:cs="Times New Roman"/>
          <w:color w:val="000000" w:themeColor="text1"/>
          <w:sz w:val="28"/>
          <w:szCs w:val="28"/>
        </w:rPr>
        <w:t>4.37741239</w:t>
      </w:r>
      <w:r w:rsidR="0097195B" w:rsidRPr="00145D2E">
        <w:rPr>
          <w:rFonts w:ascii="Times New Roman" w:eastAsia="Symbol" w:hAnsi="Times New Roman" w:cs="Times New Roman"/>
          <w:color w:val="000000" w:themeColor="text1"/>
          <w:sz w:val="28"/>
          <w:szCs w:val="28"/>
        </w:rPr>
        <w:t>.</w:t>
      </w:r>
    </w:p>
    <w:p w14:paraId="45E41992" w14:textId="77777777" w:rsidR="00DB77F2" w:rsidRPr="00145D2E" w:rsidRDefault="00A42958" w:rsidP="00145D2E">
      <w:pPr>
        <w:pStyle w:val="TextBody"/>
        <w:spacing w:before="120" w:after="0" w:line="276" w:lineRule="auto"/>
        <w:jc w:val="both"/>
        <w:rPr>
          <w:rFonts w:ascii="Times New Roman" w:eastAsia="Symbol" w:hAnsi="Times New Roman" w:cs="Times New Roman"/>
          <w:color w:val="000000" w:themeColor="text1"/>
          <w:sz w:val="28"/>
          <w:szCs w:val="28"/>
        </w:rPr>
      </w:pPr>
      <w:r w:rsidRPr="00145D2E">
        <w:rPr>
          <w:rFonts w:ascii="Times New Roman" w:eastAsia="Symbol" w:hAnsi="Times New Roman" w:cs="Times New Roman"/>
          <w:b/>
          <w:bCs/>
          <w:color w:val="000000" w:themeColor="text1"/>
          <w:sz w:val="28"/>
          <w:szCs w:val="28"/>
        </w:rPr>
        <w:t xml:space="preserve">2. Đơn vị lập bản kết quả tự kiểm tra định kỳ chất lượng dịch vụ viễn thông: </w:t>
      </w:r>
    </w:p>
    <w:p w14:paraId="45E41993" w14:textId="77777777" w:rsidR="00DB77F2" w:rsidRPr="00145D2E" w:rsidRDefault="00A42958" w:rsidP="00145D2E">
      <w:pPr>
        <w:numPr>
          <w:ilvl w:val="0"/>
          <w:numId w:val="2"/>
        </w:numPr>
        <w:tabs>
          <w:tab w:val="clear" w:pos="720"/>
          <w:tab w:val="num" w:pos="426"/>
        </w:tabs>
        <w:spacing w:before="120" w:line="276" w:lineRule="auto"/>
        <w:ind w:left="426"/>
        <w:jc w:val="both"/>
        <w:rPr>
          <w:rFonts w:ascii="Times New Roman" w:eastAsia="Symbol" w:hAnsi="Times New Roman" w:cs="Times New Roman"/>
          <w:color w:val="000000" w:themeColor="text1"/>
          <w:sz w:val="28"/>
          <w:szCs w:val="28"/>
        </w:rPr>
      </w:pPr>
      <w:r w:rsidRPr="00145D2E">
        <w:rPr>
          <w:rFonts w:ascii="Times New Roman" w:eastAsia="Symbol" w:hAnsi="Times New Roman" w:cs="Times New Roman"/>
          <w:color w:val="000000" w:themeColor="text1"/>
          <w:sz w:val="28"/>
          <w:szCs w:val="28"/>
        </w:rPr>
        <w:t>Tên đơn vị: Ban Chất lượng - Tập đoàn Bưu chính Viễn thông Việt Nam</w:t>
      </w:r>
      <w:r w:rsidR="0097195B" w:rsidRPr="00145D2E">
        <w:rPr>
          <w:rFonts w:ascii="Times New Roman" w:eastAsia="Symbol" w:hAnsi="Times New Roman" w:cs="Times New Roman"/>
          <w:color w:val="000000" w:themeColor="text1"/>
          <w:sz w:val="28"/>
          <w:szCs w:val="28"/>
        </w:rPr>
        <w:t>.</w:t>
      </w:r>
    </w:p>
    <w:p w14:paraId="45E41994" w14:textId="77777777" w:rsidR="00DB77F2" w:rsidRPr="00145D2E" w:rsidRDefault="00A42958" w:rsidP="00145D2E">
      <w:pPr>
        <w:numPr>
          <w:ilvl w:val="0"/>
          <w:numId w:val="2"/>
        </w:numPr>
        <w:tabs>
          <w:tab w:val="clear" w:pos="720"/>
          <w:tab w:val="num" w:pos="426"/>
        </w:tabs>
        <w:spacing w:before="120" w:line="276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5D2E">
        <w:rPr>
          <w:rFonts w:ascii="Times New Roman" w:eastAsia="Symbol" w:hAnsi="Times New Roman" w:cs="Times New Roman"/>
          <w:color w:val="000000" w:themeColor="text1"/>
          <w:sz w:val="28"/>
          <w:szCs w:val="28"/>
        </w:rPr>
        <w:t>Địa chỉ: 57 Huỳnh Thúc Kháng, quận Đống Đa, thành phố Hà Nội</w:t>
      </w:r>
      <w:r w:rsidR="0097195B" w:rsidRPr="00145D2E">
        <w:rPr>
          <w:rFonts w:ascii="Times New Roman" w:eastAsia="Symbol" w:hAnsi="Times New Roman" w:cs="Times New Roman"/>
          <w:color w:val="000000" w:themeColor="text1"/>
          <w:sz w:val="28"/>
          <w:szCs w:val="28"/>
        </w:rPr>
        <w:t>.</w:t>
      </w:r>
    </w:p>
    <w:p w14:paraId="45E41995" w14:textId="77777777" w:rsidR="00DB77F2" w:rsidRPr="00145D2E" w:rsidRDefault="00A42958" w:rsidP="00145D2E">
      <w:pPr>
        <w:numPr>
          <w:ilvl w:val="0"/>
          <w:numId w:val="2"/>
        </w:numPr>
        <w:tabs>
          <w:tab w:val="clear" w:pos="720"/>
          <w:tab w:val="num" w:pos="426"/>
        </w:tabs>
        <w:spacing w:before="120" w:line="276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5D2E">
        <w:rPr>
          <w:rFonts w:ascii="Times New Roman" w:eastAsia="Symbol" w:hAnsi="Times New Roman" w:cs="Times New Roman"/>
          <w:color w:val="000000" w:themeColor="text1"/>
          <w:sz w:val="28"/>
          <w:szCs w:val="28"/>
        </w:rPr>
        <w:t>Điện thoại: 0</w:t>
      </w:r>
      <w:r w:rsidR="00272B03" w:rsidRPr="00145D2E">
        <w:rPr>
          <w:rFonts w:ascii="Times New Roman" w:eastAsia="Symbol" w:hAnsi="Times New Roman" w:cs="Times New Roman"/>
          <w:color w:val="000000" w:themeColor="text1"/>
          <w:sz w:val="28"/>
          <w:szCs w:val="28"/>
        </w:rPr>
        <w:t>2</w:t>
      </w:r>
      <w:r w:rsidRPr="00145D2E">
        <w:rPr>
          <w:rFonts w:ascii="Times New Roman" w:eastAsia="Symbol" w:hAnsi="Times New Roman" w:cs="Times New Roman"/>
          <w:color w:val="000000" w:themeColor="text1"/>
          <w:sz w:val="28"/>
          <w:szCs w:val="28"/>
        </w:rPr>
        <w:t>4.37741239</w:t>
      </w:r>
      <w:r w:rsidR="0097195B" w:rsidRPr="00145D2E">
        <w:rPr>
          <w:rFonts w:ascii="Times New Roman" w:eastAsia="Symbol" w:hAnsi="Times New Roman" w:cs="Times New Roman"/>
          <w:color w:val="000000" w:themeColor="text1"/>
          <w:sz w:val="28"/>
          <w:szCs w:val="28"/>
        </w:rPr>
        <w:t>.</w:t>
      </w:r>
    </w:p>
    <w:p w14:paraId="45E41996" w14:textId="77777777" w:rsidR="00DB77F2" w:rsidRPr="00145D2E" w:rsidRDefault="00A42958" w:rsidP="00145D2E">
      <w:pPr>
        <w:pStyle w:val="TextBody"/>
        <w:spacing w:before="120" w:after="0" w:line="276" w:lineRule="auto"/>
        <w:jc w:val="both"/>
        <w:rPr>
          <w:rFonts w:ascii="Times New Roman" w:eastAsia="Symbol" w:hAnsi="Times New Roman" w:cs="Times New Roman"/>
          <w:b/>
          <w:bCs/>
          <w:color w:val="000000" w:themeColor="text1"/>
          <w:sz w:val="28"/>
          <w:szCs w:val="28"/>
        </w:rPr>
      </w:pPr>
      <w:r w:rsidRPr="00145D2E">
        <w:rPr>
          <w:rFonts w:ascii="Times New Roman" w:eastAsia="Symbol" w:hAnsi="Times New Roman" w:cs="Times New Roman"/>
          <w:b/>
          <w:bCs/>
          <w:color w:val="000000" w:themeColor="text1"/>
          <w:sz w:val="28"/>
          <w:szCs w:val="28"/>
        </w:rPr>
        <w:t>3. Kết quả tự kiểm tra</w:t>
      </w:r>
    </w:p>
    <w:p w14:paraId="45E41997" w14:textId="77777777" w:rsidR="00DB77F2" w:rsidRPr="00145D2E" w:rsidRDefault="00A42958" w:rsidP="00145D2E">
      <w:pPr>
        <w:spacing w:before="120" w:line="276" w:lineRule="auto"/>
        <w:jc w:val="both"/>
        <w:rPr>
          <w:rFonts w:ascii="Times New Roman" w:eastAsia="Symbol" w:hAnsi="Times New Roman" w:cs="Times New Roman"/>
          <w:color w:val="000000" w:themeColor="text1"/>
          <w:sz w:val="28"/>
          <w:szCs w:val="28"/>
        </w:rPr>
      </w:pPr>
      <w:r w:rsidRPr="00145D2E">
        <w:rPr>
          <w:rFonts w:ascii="Times New Roman" w:eastAsia="Symbol" w:hAnsi="Times New Roman" w:cs="Times New Roman"/>
          <w:color w:val="000000" w:themeColor="text1"/>
          <w:sz w:val="28"/>
          <w:szCs w:val="28"/>
        </w:rPr>
        <w:t xml:space="preserve">3.1. </w:t>
      </w:r>
      <w:r w:rsidRPr="00145D2E">
        <w:rPr>
          <w:rFonts w:ascii="Times New Roman" w:eastAsia="Symbol" w:hAnsi="Times New Roman" w:cs="Times New Roman"/>
          <w:bCs/>
          <w:color w:val="000000" w:themeColor="text1"/>
          <w:sz w:val="28"/>
          <w:szCs w:val="28"/>
        </w:rPr>
        <w:t>Việc tuân thủ “Quy định về quản lý chất lượng dịch vụ viễn thông”:</w:t>
      </w:r>
    </w:p>
    <w:p w14:paraId="45E41998" w14:textId="77777777" w:rsidR="00DB77F2" w:rsidRPr="00145D2E" w:rsidRDefault="00A42958" w:rsidP="00145D2E">
      <w:pPr>
        <w:spacing w:before="120" w:line="276" w:lineRule="auto"/>
        <w:jc w:val="both"/>
        <w:rPr>
          <w:rFonts w:ascii="Times New Roman" w:eastAsia="Symbol" w:hAnsi="Times New Roman" w:cs="Times New Roman"/>
          <w:color w:val="000000" w:themeColor="text1"/>
          <w:sz w:val="28"/>
          <w:szCs w:val="28"/>
        </w:rPr>
      </w:pPr>
      <w:r w:rsidRPr="00145D2E">
        <w:rPr>
          <w:rFonts w:ascii="Times New Roman" w:eastAsia="Symbol" w:hAnsi="Times New Roman" w:cs="Times New Roman"/>
          <w:color w:val="000000" w:themeColor="text1"/>
          <w:sz w:val="28"/>
          <w:szCs w:val="28"/>
        </w:rPr>
        <w:t>3.1.1. Công bố chất lượng dịch vụ:</w:t>
      </w:r>
      <w:r w:rsidR="00BE5FC2" w:rsidRPr="00145D2E">
        <w:rPr>
          <w:rFonts w:ascii="Times New Roman" w:eastAsia="Symbol" w:hAnsi="Times New Roman" w:cs="Times New Roman"/>
          <w:color w:val="000000" w:themeColor="text1"/>
          <w:sz w:val="28"/>
          <w:szCs w:val="28"/>
        </w:rPr>
        <w:t xml:space="preserve"> </w:t>
      </w:r>
    </w:p>
    <w:p w14:paraId="45E41999" w14:textId="77777777" w:rsidR="00DB77F2" w:rsidRPr="00145D2E" w:rsidRDefault="00022D49" w:rsidP="00145D2E">
      <w:pPr>
        <w:numPr>
          <w:ilvl w:val="0"/>
          <w:numId w:val="7"/>
        </w:numPr>
        <w:tabs>
          <w:tab w:val="clear" w:pos="720"/>
          <w:tab w:val="left" w:pos="360"/>
        </w:tabs>
        <w:spacing w:before="120" w:line="276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5D2E">
        <w:rPr>
          <w:rFonts w:ascii="Times New Roman" w:eastAsia="Symbol" w:hAnsi="Times New Roman" w:cs="Times New Roman"/>
          <w:color w:val="000000" w:themeColor="text1"/>
          <w:sz w:val="28"/>
          <w:szCs w:val="28"/>
        </w:rPr>
        <w:t xml:space="preserve">   </w:t>
      </w:r>
      <w:r w:rsidR="00A42958" w:rsidRPr="00145D2E">
        <w:rPr>
          <w:rFonts w:ascii="Times New Roman" w:eastAsia="Symbol" w:hAnsi="Times New Roman" w:cs="Times New Roman"/>
          <w:color w:val="000000" w:themeColor="text1"/>
          <w:sz w:val="28"/>
          <w:szCs w:val="28"/>
        </w:rPr>
        <w:t>Gửi hồ sơ công bố chất lượng đến Cơ quan quản lý nhà nước về chất lượng dịch vụ viễn thông:</w:t>
      </w:r>
    </w:p>
    <w:p w14:paraId="45E4199A" w14:textId="2E5151BA" w:rsidR="00DB77F2" w:rsidRPr="00145D2E" w:rsidRDefault="00A42958" w:rsidP="00145D2E">
      <w:pPr>
        <w:spacing w:before="120"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45D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id w:val="-118265996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45D2E" w:rsidRPr="00145D2E">
            <w:rPr>
              <w:rFonts w:ascii="Segoe UI Symbol" w:eastAsia="MS Gothic" w:hAnsi="Segoe UI Symbol" w:cs="Segoe UI Symbol"/>
              <w:color w:val="000000" w:themeColor="text1"/>
              <w:sz w:val="28"/>
              <w:szCs w:val="28"/>
            </w:rPr>
            <w:t>☒</w:t>
          </w:r>
        </w:sdtContent>
      </w:sdt>
      <w:r w:rsidR="00145D2E" w:rsidRPr="00145D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45D2E">
        <w:rPr>
          <w:rFonts w:ascii="Times New Roman" w:eastAsia="Symbol" w:hAnsi="Times New Roman" w:cs="Times New Roman"/>
          <w:color w:val="000000" w:themeColor="text1"/>
          <w:sz w:val="28"/>
          <w:szCs w:val="28"/>
        </w:rPr>
        <w:t xml:space="preserve">Đã gửi, ngày gửi: </w:t>
      </w:r>
      <w:r w:rsidR="00FC3DFA" w:rsidRPr="00145D2E">
        <w:rPr>
          <w:rFonts w:ascii="Times New Roman" w:eastAsia="Symbol" w:hAnsi="Times New Roman" w:cs="Times New Roman"/>
          <w:color w:val="000000" w:themeColor="text1"/>
          <w:sz w:val="28"/>
          <w:szCs w:val="28"/>
        </w:rPr>
        <w:t>0</w:t>
      </w:r>
      <w:r w:rsidR="007C55B2" w:rsidRPr="00145D2E">
        <w:rPr>
          <w:rFonts w:ascii="Times New Roman" w:eastAsia="Symbol" w:hAnsi="Times New Roman" w:cs="Times New Roman"/>
          <w:color w:val="000000" w:themeColor="text1"/>
          <w:sz w:val="28"/>
          <w:szCs w:val="28"/>
        </w:rPr>
        <w:t>4</w:t>
      </w:r>
      <w:r w:rsidR="004B7B10" w:rsidRPr="00145D2E">
        <w:rPr>
          <w:rFonts w:ascii="Times New Roman" w:eastAsia="Symbol" w:hAnsi="Times New Roman" w:cs="Times New Roman"/>
          <w:color w:val="000000" w:themeColor="text1"/>
          <w:sz w:val="28"/>
          <w:szCs w:val="28"/>
        </w:rPr>
        <w:t>/0</w:t>
      </w:r>
      <w:r w:rsidR="00FC3DFA" w:rsidRPr="00145D2E">
        <w:rPr>
          <w:rFonts w:ascii="Times New Roman" w:eastAsia="Symbol" w:hAnsi="Times New Roman" w:cs="Times New Roman"/>
          <w:color w:val="000000" w:themeColor="text1"/>
          <w:sz w:val="28"/>
          <w:szCs w:val="28"/>
        </w:rPr>
        <w:t>6</w:t>
      </w:r>
      <w:r w:rsidR="004B7B10" w:rsidRPr="00145D2E">
        <w:rPr>
          <w:rFonts w:ascii="Times New Roman" w:eastAsia="Symbol" w:hAnsi="Times New Roman" w:cs="Times New Roman"/>
          <w:color w:val="000000" w:themeColor="text1"/>
          <w:sz w:val="28"/>
          <w:szCs w:val="28"/>
        </w:rPr>
        <w:t>/20</w:t>
      </w:r>
      <w:r w:rsidR="00FC3DFA" w:rsidRPr="00145D2E">
        <w:rPr>
          <w:rFonts w:ascii="Times New Roman" w:eastAsia="Symbol" w:hAnsi="Times New Roman" w:cs="Times New Roman"/>
          <w:color w:val="000000" w:themeColor="text1"/>
          <w:sz w:val="28"/>
          <w:szCs w:val="28"/>
        </w:rPr>
        <w:t>20</w:t>
      </w:r>
    </w:p>
    <w:p w14:paraId="45E4199B" w14:textId="77777777" w:rsidR="00DB77F2" w:rsidRPr="00145D2E" w:rsidRDefault="00A42958" w:rsidP="00145D2E">
      <w:pPr>
        <w:numPr>
          <w:ilvl w:val="0"/>
          <w:numId w:val="4"/>
        </w:numPr>
        <w:tabs>
          <w:tab w:val="clear" w:pos="720"/>
          <w:tab w:val="num" w:pos="360"/>
        </w:tabs>
        <w:spacing w:before="120" w:line="276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5D2E">
        <w:rPr>
          <w:rFonts w:ascii="Times New Roman" w:eastAsia="Symbol" w:hAnsi="Times New Roman" w:cs="Times New Roman"/>
          <w:color w:val="000000" w:themeColor="text1"/>
          <w:sz w:val="28"/>
          <w:szCs w:val="28"/>
        </w:rPr>
        <w:t xml:space="preserve">Công bố “Bản công bố chất lượng dịch vụ viễn thông” trên website </w:t>
      </w:r>
      <w:r w:rsidR="00235DDD" w:rsidRPr="00145D2E">
        <w:rPr>
          <w:rFonts w:ascii="Times New Roman" w:eastAsia="Symbol" w:hAnsi="Times New Roman" w:cs="Times New Roman"/>
          <w:color w:val="000000" w:themeColor="text1"/>
          <w:sz w:val="28"/>
          <w:szCs w:val="28"/>
        </w:rPr>
        <w:t xml:space="preserve">của </w:t>
      </w:r>
      <w:r w:rsidR="00037D8C" w:rsidRPr="00145D2E">
        <w:rPr>
          <w:rFonts w:ascii="Times New Roman" w:eastAsia="Symbol" w:hAnsi="Times New Roman" w:cs="Times New Roman"/>
          <w:color w:val="000000" w:themeColor="text1"/>
          <w:sz w:val="28"/>
          <w:szCs w:val="28"/>
        </w:rPr>
        <w:t>VNPT</w:t>
      </w:r>
      <w:r w:rsidR="00CD2F39" w:rsidRPr="00145D2E">
        <w:rPr>
          <w:rFonts w:ascii="Times New Roman" w:eastAsia="Symbol" w:hAnsi="Times New Roman" w:cs="Times New Roman"/>
          <w:color w:val="000000" w:themeColor="text1"/>
          <w:sz w:val="28"/>
          <w:szCs w:val="28"/>
        </w:rPr>
        <w:t>:</w:t>
      </w:r>
    </w:p>
    <w:p w14:paraId="45E4199C" w14:textId="71F846CF" w:rsidR="00CB6C6B" w:rsidRPr="00145D2E" w:rsidRDefault="00D541AE" w:rsidP="00145D2E">
      <w:pPr>
        <w:spacing w:before="120" w:line="276" w:lineRule="auto"/>
        <w:ind w:left="360"/>
        <w:jc w:val="both"/>
        <w:rPr>
          <w:rFonts w:ascii="Times New Roman" w:eastAsia="Symbol" w:hAnsi="Times New Roman" w:cs="Times New Roman"/>
          <w:color w:val="000000" w:themeColor="text1"/>
          <w:sz w:val="28"/>
          <w:szCs w:val="28"/>
        </w:rPr>
      </w:pPr>
      <w:r w:rsidRPr="00145D2E">
        <w:rPr>
          <w:rFonts w:ascii="Times New Roman" w:eastAsia="Symbol" w:hAnsi="Times New Roman" w:cs="Times New Roman"/>
          <w:color w:val="000000" w:themeColor="text1"/>
          <w:sz w:val="28"/>
          <w:szCs w:val="28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id w:val="-52918286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45D2E" w:rsidRPr="00145D2E">
            <w:rPr>
              <w:rFonts w:ascii="Segoe UI Symbol" w:eastAsia="MS Gothic" w:hAnsi="Segoe UI Symbol" w:cs="Segoe UI Symbol"/>
              <w:color w:val="000000" w:themeColor="text1"/>
              <w:sz w:val="28"/>
              <w:szCs w:val="28"/>
            </w:rPr>
            <w:t>☒</w:t>
          </w:r>
        </w:sdtContent>
      </w:sdt>
      <w:r w:rsidR="00145D2E" w:rsidRPr="00145D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42958" w:rsidRPr="00145D2E">
        <w:rPr>
          <w:rFonts w:ascii="Times New Roman" w:eastAsia="Symbol" w:hAnsi="Times New Roman" w:cs="Times New Roman"/>
          <w:color w:val="000000" w:themeColor="text1"/>
          <w:sz w:val="28"/>
          <w:szCs w:val="28"/>
        </w:rPr>
        <w:t>Đã công bố</w:t>
      </w:r>
      <w:r w:rsidR="00DB0D11" w:rsidRPr="00145D2E">
        <w:rPr>
          <w:rFonts w:ascii="Times New Roman" w:eastAsia="Symbol" w:hAnsi="Times New Roman" w:cs="Times New Roman"/>
          <w:color w:val="000000" w:themeColor="text1"/>
          <w:sz w:val="28"/>
          <w:szCs w:val="28"/>
        </w:rPr>
        <w:t>:</w:t>
      </w:r>
      <w:r w:rsidR="00A42958" w:rsidRPr="00145D2E">
        <w:rPr>
          <w:rFonts w:ascii="Times New Roman" w:eastAsia="Symbol" w:hAnsi="Times New Roman" w:cs="Times New Roman"/>
          <w:color w:val="000000" w:themeColor="text1"/>
          <w:sz w:val="28"/>
          <w:szCs w:val="28"/>
        </w:rPr>
        <w:t xml:space="preserve"> </w:t>
      </w:r>
      <w:r w:rsidR="00CD2F39" w:rsidRPr="00145D2E">
        <w:rPr>
          <w:rFonts w:ascii="Times New Roman" w:eastAsia="Symbol" w:hAnsi="Times New Roman" w:cs="Times New Roman"/>
          <w:color w:val="000000" w:themeColor="text1"/>
          <w:sz w:val="28"/>
          <w:szCs w:val="28"/>
        </w:rPr>
        <w:t xml:space="preserve">Bản công bố số </w:t>
      </w:r>
      <w:r w:rsidR="007D0D5E" w:rsidRPr="00145D2E">
        <w:rPr>
          <w:rFonts w:ascii="Times New Roman" w:eastAsia="Symbol" w:hAnsi="Times New Roman" w:cs="Times New Roman"/>
          <w:color w:val="000000" w:themeColor="text1"/>
          <w:sz w:val="28"/>
          <w:szCs w:val="28"/>
        </w:rPr>
        <w:t>2765</w:t>
      </w:r>
      <w:r w:rsidR="00CD2F39" w:rsidRPr="00145D2E">
        <w:rPr>
          <w:rFonts w:ascii="Times New Roman" w:eastAsia="Symbol" w:hAnsi="Times New Roman" w:cs="Times New Roman"/>
          <w:color w:val="000000" w:themeColor="text1"/>
          <w:sz w:val="28"/>
          <w:szCs w:val="28"/>
        </w:rPr>
        <w:t>/VNPT-CLG</w:t>
      </w:r>
    </w:p>
    <w:p w14:paraId="45E4199D" w14:textId="5CD5C05D" w:rsidR="00DB77F2" w:rsidRPr="00145D2E" w:rsidRDefault="00A42958" w:rsidP="00145D2E">
      <w:pPr>
        <w:spacing w:before="120" w:line="276" w:lineRule="auto"/>
        <w:ind w:left="360"/>
        <w:jc w:val="both"/>
        <w:rPr>
          <w:rFonts w:ascii="Times New Roman" w:eastAsia="Symbol" w:hAnsi="Times New Roman" w:cs="Times New Roman"/>
          <w:color w:val="000000" w:themeColor="text1"/>
          <w:sz w:val="28"/>
          <w:szCs w:val="28"/>
        </w:rPr>
      </w:pPr>
      <w:r w:rsidRPr="00145D2E">
        <w:rPr>
          <w:rFonts w:ascii="Times New Roman" w:eastAsia="Symbol" w:hAnsi="Times New Roman" w:cs="Times New Roman"/>
          <w:color w:val="000000" w:themeColor="text1"/>
          <w:sz w:val="28"/>
          <w:szCs w:val="28"/>
        </w:rPr>
        <w:t xml:space="preserve">Ngày công bố: </w:t>
      </w:r>
      <w:r w:rsidR="007D0D5E" w:rsidRPr="00145D2E">
        <w:rPr>
          <w:rFonts w:ascii="Times New Roman" w:eastAsia="Symbol" w:hAnsi="Times New Roman" w:cs="Times New Roman"/>
          <w:color w:val="000000" w:themeColor="text1"/>
          <w:sz w:val="28"/>
          <w:szCs w:val="28"/>
        </w:rPr>
        <w:t>04</w:t>
      </w:r>
      <w:r w:rsidR="004B7B10" w:rsidRPr="00145D2E">
        <w:rPr>
          <w:rFonts w:ascii="Times New Roman" w:eastAsia="Symbol" w:hAnsi="Times New Roman" w:cs="Times New Roman"/>
          <w:color w:val="000000" w:themeColor="text1"/>
          <w:sz w:val="28"/>
          <w:szCs w:val="28"/>
        </w:rPr>
        <w:t>/0</w:t>
      </w:r>
      <w:r w:rsidR="007D0D5E" w:rsidRPr="00145D2E">
        <w:rPr>
          <w:rFonts w:ascii="Times New Roman" w:eastAsia="Symbol" w:hAnsi="Times New Roman" w:cs="Times New Roman"/>
          <w:color w:val="000000" w:themeColor="text1"/>
          <w:sz w:val="28"/>
          <w:szCs w:val="28"/>
        </w:rPr>
        <w:t>6</w:t>
      </w:r>
      <w:r w:rsidR="004B7B10" w:rsidRPr="00145D2E">
        <w:rPr>
          <w:rFonts w:ascii="Times New Roman" w:eastAsia="Symbol" w:hAnsi="Times New Roman" w:cs="Times New Roman"/>
          <w:color w:val="000000" w:themeColor="text1"/>
          <w:sz w:val="28"/>
          <w:szCs w:val="28"/>
        </w:rPr>
        <w:t>/20</w:t>
      </w:r>
      <w:r w:rsidR="007D0D5E" w:rsidRPr="00145D2E">
        <w:rPr>
          <w:rFonts w:ascii="Times New Roman" w:eastAsia="Symbol" w:hAnsi="Times New Roman" w:cs="Times New Roman"/>
          <w:color w:val="000000" w:themeColor="text1"/>
          <w:sz w:val="28"/>
          <w:szCs w:val="28"/>
        </w:rPr>
        <w:t>20</w:t>
      </w:r>
      <w:r w:rsidRPr="00145D2E">
        <w:rPr>
          <w:rFonts w:ascii="Times New Roman" w:eastAsia="Symbol" w:hAnsi="Times New Roman" w:cs="Times New Roman"/>
          <w:color w:val="000000" w:themeColor="text1"/>
          <w:sz w:val="28"/>
          <w:szCs w:val="28"/>
        </w:rPr>
        <w:t xml:space="preserve">, trên website: </w:t>
      </w:r>
      <w:hyperlink r:id="rId7" w:history="1">
        <w:r w:rsidR="007D0D5E" w:rsidRPr="00145D2E">
          <w:rPr>
            <w:rStyle w:val="Hyperlink"/>
            <w:rFonts w:ascii="Times New Roman" w:eastAsia="Symbol" w:hAnsi="Times New Roman" w:cs="Times New Roman"/>
            <w:sz w:val="28"/>
            <w:szCs w:val="28"/>
          </w:rPr>
          <w:t>www.vnpt.com.vn</w:t>
        </w:r>
      </w:hyperlink>
      <w:r w:rsidR="0033299A" w:rsidRPr="00145D2E">
        <w:rPr>
          <w:rFonts w:ascii="Times New Roman" w:eastAsia="Symbol" w:hAnsi="Times New Roman" w:cs="Times New Roman"/>
          <w:color w:val="000000" w:themeColor="text1"/>
          <w:sz w:val="28"/>
          <w:szCs w:val="28"/>
        </w:rPr>
        <w:t>.</w:t>
      </w:r>
    </w:p>
    <w:p w14:paraId="3FC4B9E6" w14:textId="77777777" w:rsidR="00145D2E" w:rsidRPr="00145D2E" w:rsidRDefault="00145D2E" w:rsidP="00145D2E">
      <w:pPr>
        <w:numPr>
          <w:ilvl w:val="0"/>
          <w:numId w:val="10"/>
        </w:numPr>
        <w:tabs>
          <w:tab w:val="clear" w:pos="720"/>
          <w:tab w:val="num" w:pos="360"/>
        </w:tabs>
        <w:spacing w:before="120"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45D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Niêm yết “Bản công bố chất lượng dịch vụ viễn thông” tại các điểm giao dịch:</w:t>
      </w:r>
    </w:p>
    <w:p w14:paraId="791C730F" w14:textId="77777777" w:rsidR="00145D2E" w:rsidRPr="00145D2E" w:rsidRDefault="00145D2E" w:rsidP="00145D2E">
      <w:pPr>
        <w:spacing w:before="120"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45D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+ Tổng số địa bàn tỉnh, thành phố trực thuộc Trung ương được kiểm tra: 12, gồm các tỉnh, thành phố trực thuộc Trung ương có tên sau đây: Bến Tre</w:t>
      </w:r>
      <w:r w:rsidRPr="00145D2E">
        <w:rPr>
          <w:rFonts w:ascii="Times New Roman" w:eastAsia="Symbol" w:hAnsi="Times New Roman" w:cs="Times New Roman"/>
          <w:color w:val="000000" w:themeColor="text1"/>
          <w:sz w:val="28"/>
          <w:szCs w:val="28"/>
        </w:rPr>
        <w:t xml:space="preserve">, </w:t>
      </w:r>
      <w:r w:rsidRPr="00145D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Cao Bằng, Hòa Bình, Thừa Thiên- Huế, Kiên Giang, Quảng Bình, Quảng Ngãi, Sơn La, Thái Bình, Tiền Giang, Trà Vinh, Tuyên Quang.</w:t>
      </w:r>
    </w:p>
    <w:p w14:paraId="537703BA" w14:textId="77777777" w:rsidR="00145D2E" w:rsidRPr="00145D2E" w:rsidRDefault="00145D2E" w:rsidP="00145D2E">
      <w:pPr>
        <w:spacing w:before="120"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45D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+ Tổng số điểm giao dịch trên các địa bàn được kiểm tra: 121.</w:t>
      </w:r>
    </w:p>
    <w:p w14:paraId="17D6EB63" w14:textId="71545F1E" w:rsidR="00145D2E" w:rsidRPr="00145D2E" w:rsidRDefault="00C26066" w:rsidP="00145D2E">
      <w:pPr>
        <w:spacing w:before="120"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sdt>
        <w:sdtP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id w:val="32340428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45D2E" w:rsidRPr="00145D2E">
            <w:rPr>
              <w:rFonts w:ascii="Segoe UI Symbol" w:eastAsia="MS Gothic" w:hAnsi="Segoe UI Symbol" w:cs="Segoe UI Symbol"/>
              <w:color w:val="000000" w:themeColor="text1"/>
              <w:sz w:val="28"/>
              <w:szCs w:val="28"/>
            </w:rPr>
            <w:t>☒</w:t>
          </w:r>
        </w:sdtContent>
      </w:sdt>
      <w:r w:rsidR="00145D2E" w:rsidRPr="00145D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Đã niêm yết tại tất cả các điểm giao dịch trên các địa bàn được kiểm tra. Ngày hoàn thành </w:t>
      </w:r>
      <w:r w:rsidR="0040073D">
        <w:rPr>
          <w:rFonts w:ascii="Times New Roman" w:eastAsia="Symbol" w:hAnsi="Times New Roman" w:cs="Times New Roman"/>
          <w:color w:val="000000" w:themeColor="text1"/>
          <w:sz w:val="28"/>
          <w:szCs w:val="28"/>
        </w:rPr>
        <w:t>04</w:t>
      </w:r>
      <w:r w:rsidR="00145D2E" w:rsidRPr="00145D2E">
        <w:rPr>
          <w:rFonts w:ascii="Times New Roman" w:eastAsia="Symbol" w:hAnsi="Times New Roman" w:cs="Times New Roman"/>
          <w:color w:val="000000" w:themeColor="text1"/>
          <w:sz w:val="28"/>
          <w:szCs w:val="28"/>
        </w:rPr>
        <w:t>/</w:t>
      </w:r>
      <w:r w:rsidR="0040073D">
        <w:rPr>
          <w:rFonts w:ascii="Times New Roman" w:eastAsia="Symbol" w:hAnsi="Times New Roman" w:cs="Times New Roman"/>
          <w:color w:val="000000" w:themeColor="text1"/>
          <w:sz w:val="28"/>
          <w:szCs w:val="28"/>
        </w:rPr>
        <w:t>07</w:t>
      </w:r>
      <w:r w:rsidR="00145D2E" w:rsidRPr="00145D2E">
        <w:rPr>
          <w:rFonts w:ascii="Times New Roman" w:eastAsia="Symbol" w:hAnsi="Times New Roman" w:cs="Times New Roman"/>
          <w:color w:val="000000" w:themeColor="text1"/>
          <w:sz w:val="28"/>
          <w:szCs w:val="28"/>
        </w:rPr>
        <w:t>/20</w:t>
      </w:r>
      <w:r w:rsidR="008D01B0">
        <w:rPr>
          <w:rFonts w:ascii="Times New Roman" w:eastAsia="Symbol" w:hAnsi="Times New Roman" w:cs="Times New Roman"/>
          <w:color w:val="000000" w:themeColor="text1"/>
          <w:sz w:val="28"/>
          <w:szCs w:val="28"/>
        </w:rPr>
        <w:t>20</w:t>
      </w:r>
      <w:r w:rsidR="00145D2E" w:rsidRPr="00145D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2B10EF43" w14:textId="77777777" w:rsidR="00145D2E" w:rsidRPr="00145D2E" w:rsidRDefault="00145D2E" w:rsidP="00145D2E">
      <w:pPr>
        <w:spacing w:before="120"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45D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+ Số điểm giao dịch trên các địa bàn được kiểm tra đã được niêm yết: 121.</w:t>
      </w:r>
    </w:p>
    <w:p w14:paraId="43B79CF4" w14:textId="77777777" w:rsidR="00145D2E" w:rsidRPr="00145D2E" w:rsidRDefault="00C26066" w:rsidP="00145D2E">
      <w:pPr>
        <w:spacing w:before="120"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sdt>
        <w:sdtP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id w:val="-2024313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5D2E" w:rsidRPr="00145D2E">
            <w:rPr>
              <w:rFonts w:ascii="Segoe UI Symbol" w:eastAsia="MS Gothic" w:hAnsi="Segoe UI Symbol" w:cs="Segoe UI Symbol"/>
              <w:color w:val="000000" w:themeColor="text1"/>
              <w:sz w:val="28"/>
              <w:szCs w:val="28"/>
            </w:rPr>
            <w:t>☐</w:t>
          </w:r>
        </w:sdtContent>
      </w:sdt>
      <w:r w:rsidR="00145D2E" w:rsidRPr="00145D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Chưa hoàn thành việc niêm yết:</w:t>
      </w:r>
    </w:p>
    <w:p w14:paraId="760D1EA5" w14:textId="77777777" w:rsidR="00145D2E" w:rsidRPr="00145D2E" w:rsidRDefault="00145D2E" w:rsidP="00145D2E">
      <w:pPr>
        <w:spacing w:before="120"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45D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+ Số điểm giao dịch trên các địa bàn được kiểm tra chưa được niêm yết: 0</w:t>
      </w:r>
    </w:p>
    <w:p w14:paraId="705D9042" w14:textId="77777777" w:rsidR="00145D2E" w:rsidRPr="00145D2E" w:rsidRDefault="00C26066" w:rsidP="00145D2E">
      <w:pPr>
        <w:spacing w:before="120" w:line="276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sdt>
        <w:sdtP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id w:val="-2094467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5D2E" w:rsidRPr="00145D2E">
            <w:rPr>
              <w:rFonts w:ascii="Segoe UI Symbol" w:eastAsia="MS Gothic" w:hAnsi="Segoe UI Symbol" w:cs="Segoe UI Symbol"/>
              <w:color w:val="000000" w:themeColor="text1"/>
              <w:sz w:val="28"/>
              <w:szCs w:val="28"/>
            </w:rPr>
            <w:t>☐</w:t>
          </w:r>
        </w:sdtContent>
      </w:sdt>
      <w:r w:rsidR="00145D2E" w:rsidRPr="00145D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Chưa thực hiện việc niêm yết. </w:t>
      </w:r>
    </w:p>
    <w:p w14:paraId="5074189B" w14:textId="77777777" w:rsidR="00145D2E" w:rsidRPr="00145D2E" w:rsidRDefault="00145D2E" w:rsidP="00145D2E">
      <w:pPr>
        <w:spacing w:before="120"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45D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+ Số tỉnh, thành phố trực thuộc Trung ương chưa được niêm yết tại bất kỳ điểm giao dịch nào: 0</w:t>
      </w:r>
    </w:p>
    <w:p w14:paraId="10E0CA0E" w14:textId="77777777" w:rsidR="00145D2E" w:rsidRPr="00145D2E" w:rsidRDefault="00145D2E" w:rsidP="00145D2E">
      <w:pPr>
        <w:numPr>
          <w:ilvl w:val="0"/>
          <w:numId w:val="10"/>
        </w:numPr>
        <w:tabs>
          <w:tab w:val="clear" w:pos="720"/>
          <w:tab w:val="num" w:pos="360"/>
        </w:tabs>
        <w:spacing w:before="120"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45D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Có sự thay đổi về tiêu chuẩn áp dụng hoặc có bất kỳ sự thay đổi nào về nội dung công bố so với lần công bố trước:</w:t>
      </w:r>
    </w:p>
    <w:p w14:paraId="1AB4231A" w14:textId="77777777" w:rsidR="00145D2E" w:rsidRPr="00145D2E" w:rsidRDefault="00C26066" w:rsidP="00145D2E">
      <w:pPr>
        <w:spacing w:before="120"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sdt>
        <w:sdtP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id w:val="-180129770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45D2E" w:rsidRPr="00145D2E">
            <w:rPr>
              <w:rFonts w:ascii="Segoe UI Symbol" w:eastAsia="MS Gothic" w:hAnsi="Segoe UI Symbol" w:cs="Segoe UI Symbol"/>
              <w:color w:val="000000" w:themeColor="text1"/>
              <w:sz w:val="28"/>
              <w:szCs w:val="28"/>
            </w:rPr>
            <w:t>☒</w:t>
          </w:r>
        </w:sdtContent>
      </w:sdt>
      <w:r w:rsidR="00145D2E" w:rsidRPr="00145D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Không thay đổi.</w:t>
      </w:r>
    </w:p>
    <w:p w14:paraId="0BB34FC6" w14:textId="7C5B9DD9" w:rsidR="00145D2E" w:rsidRPr="00145D2E" w:rsidRDefault="00C26066" w:rsidP="00145D2E">
      <w:pPr>
        <w:tabs>
          <w:tab w:val="left" w:pos="540"/>
        </w:tabs>
        <w:spacing w:before="120"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sdt>
        <w:sdtP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id w:val="-637878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717C">
            <w:rPr>
              <w:rFonts w:ascii="MS Gothic" w:eastAsia="MS Gothic" w:hAnsi="MS Gothic" w:cs="Times New Roman" w:hint="eastAsia"/>
              <w:color w:val="000000" w:themeColor="text1"/>
              <w:sz w:val="28"/>
              <w:szCs w:val="28"/>
            </w:rPr>
            <w:t>☐</w:t>
          </w:r>
        </w:sdtContent>
      </w:sdt>
      <w:r w:rsidR="00145D2E" w:rsidRPr="00145D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Có thay đổi.</w:t>
      </w:r>
    </w:p>
    <w:p w14:paraId="790822A9" w14:textId="77777777" w:rsidR="00145D2E" w:rsidRPr="00145D2E" w:rsidRDefault="00145D2E" w:rsidP="00145D2E">
      <w:pPr>
        <w:spacing w:before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45D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3.1.2. Báo cáo chất lượng dịch vụ:</w:t>
      </w:r>
    </w:p>
    <w:p w14:paraId="4826B564" w14:textId="77777777" w:rsidR="00145D2E" w:rsidRPr="00145D2E" w:rsidRDefault="00145D2E" w:rsidP="00145D2E">
      <w:pPr>
        <w:numPr>
          <w:ilvl w:val="0"/>
          <w:numId w:val="10"/>
        </w:numPr>
        <w:tabs>
          <w:tab w:val="num" w:pos="540"/>
        </w:tabs>
        <w:spacing w:before="120" w:line="276" w:lineRule="auto"/>
        <w:ind w:left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45D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Báo cáo định kỳ:  </w:t>
      </w:r>
    </w:p>
    <w:p w14:paraId="10098AE2" w14:textId="77777777" w:rsidR="00145D2E" w:rsidRPr="00145D2E" w:rsidRDefault="00C26066" w:rsidP="00145D2E">
      <w:pPr>
        <w:spacing w:before="120" w:line="276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sdt>
        <w:sdtP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id w:val="-60989622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45D2E" w:rsidRPr="00145D2E">
            <w:rPr>
              <w:rFonts w:ascii="Segoe UI Symbol" w:eastAsia="MS Gothic" w:hAnsi="Segoe UI Symbol" w:cs="Segoe UI Symbol"/>
              <w:color w:val="000000" w:themeColor="text1"/>
              <w:sz w:val="28"/>
              <w:szCs w:val="28"/>
            </w:rPr>
            <w:t>☒</w:t>
          </w:r>
        </w:sdtContent>
      </w:sdt>
      <w:r w:rsidR="00145D2E" w:rsidRPr="00145D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Đã báo cáo. Ngày báo cáo:  Quý I: 20/04/2021, Quý II: 22/07/2021; Quý III: 19/10/2021; Quý IV: 24/01/2022.</w:t>
      </w:r>
    </w:p>
    <w:p w14:paraId="5921B380" w14:textId="77777777" w:rsidR="00145D2E" w:rsidRPr="00145D2E" w:rsidRDefault="00145D2E" w:rsidP="00145D2E">
      <w:pPr>
        <w:numPr>
          <w:ilvl w:val="0"/>
          <w:numId w:val="10"/>
        </w:numPr>
        <w:tabs>
          <w:tab w:val="num" w:pos="540"/>
        </w:tabs>
        <w:spacing w:before="120" w:line="276" w:lineRule="auto"/>
        <w:ind w:left="54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145D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Báo cáo đột xuất theo yêu cầu của cơ quan quản lý nhà nước: </w:t>
      </w:r>
    </w:p>
    <w:p w14:paraId="7CF02690" w14:textId="54916B41" w:rsidR="00145D2E" w:rsidRPr="00145D2E" w:rsidRDefault="00C26066" w:rsidP="00145D2E">
      <w:pPr>
        <w:spacing w:before="120" w:line="276" w:lineRule="auto"/>
        <w:ind w:left="180"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sdt>
        <w:sdtP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id w:val="-2935216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56EB1">
            <w:rPr>
              <w:rFonts w:ascii="MS Gothic" w:eastAsia="MS Gothic" w:hAnsi="MS Gothic" w:cs="Times New Roman" w:hint="eastAsia"/>
              <w:color w:val="000000" w:themeColor="text1"/>
              <w:sz w:val="28"/>
              <w:szCs w:val="28"/>
            </w:rPr>
            <w:t>☒</w:t>
          </w:r>
        </w:sdtContent>
      </w:sdt>
      <w:r w:rsidR="00145D2E" w:rsidRPr="00145D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Không có yêu cầu báo cáo đột xuất.</w:t>
      </w:r>
    </w:p>
    <w:p w14:paraId="24046630" w14:textId="77777777" w:rsidR="00145D2E" w:rsidRPr="00145D2E" w:rsidRDefault="00145D2E" w:rsidP="00145D2E">
      <w:pPr>
        <w:numPr>
          <w:ilvl w:val="0"/>
          <w:numId w:val="10"/>
        </w:numPr>
        <w:tabs>
          <w:tab w:val="num" w:pos="540"/>
        </w:tabs>
        <w:spacing w:before="120" w:line="276" w:lineRule="auto"/>
        <w:ind w:left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45D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Báo cáo khi có sự cố: </w:t>
      </w:r>
    </w:p>
    <w:p w14:paraId="57D10D49" w14:textId="77777777" w:rsidR="00145D2E" w:rsidRPr="00145D2E" w:rsidRDefault="00C26066" w:rsidP="00145D2E">
      <w:pPr>
        <w:spacing w:before="120" w:line="276" w:lineRule="auto"/>
        <w:ind w:left="180" w:firstLine="360"/>
        <w:jc w:val="both"/>
        <w:rPr>
          <w:rFonts w:ascii="Times New Roman" w:eastAsia="Symbol" w:hAnsi="Times New Roman" w:cs="Times New Roman"/>
          <w:color w:val="000000" w:themeColor="text1"/>
          <w:sz w:val="28"/>
          <w:szCs w:val="28"/>
        </w:rPr>
      </w:pPr>
      <w:sdt>
        <w:sdtP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id w:val="-173368145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45D2E" w:rsidRPr="00145D2E">
            <w:rPr>
              <w:rFonts w:ascii="Segoe UI Symbol" w:eastAsia="MS Gothic" w:hAnsi="Segoe UI Symbol" w:cs="Segoe UI Symbol"/>
              <w:color w:val="000000" w:themeColor="text1"/>
              <w:sz w:val="28"/>
              <w:szCs w:val="28"/>
            </w:rPr>
            <w:t>☒</w:t>
          </w:r>
        </w:sdtContent>
      </w:sdt>
      <w:r w:rsidR="00145D2E" w:rsidRPr="00145D2E">
        <w:rPr>
          <w:rFonts w:ascii="Times New Roman" w:eastAsia="Symbol" w:hAnsi="Times New Roman" w:cs="Times New Roman"/>
          <w:color w:val="000000" w:themeColor="text1"/>
          <w:sz w:val="28"/>
          <w:szCs w:val="28"/>
        </w:rPr>
        <w:t xml:space="preserve">  Có </w:t>
      </w:r>
      <w:r w:rsidR="00145D2E" w:rsidRPr="00145D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sự</w:t>
      </w:r>
      <w:r w:rsidR="00145D2E" w:rsidRPr="00145D2E">
        <w:rPr>
          <w:rFonts w:ascii="Times New Roman" w:eastAsia="Symbol" w:hAnsi="Times New Roman" w:cs="Times New Roman"/>
          <w:color w:val="000000" w:themeColor="text1"/>
          <w:sz w:val="28"/>
          <w:szCs w:val="28"/>
        </w:rPr>
        <w:t xml:space="preserve"> cố:</w:t>
      </w:r>
    </w:p>
    <w:p w14:paraId="09F79F29" w14:textId="77777777" w:rsidR="00145D2E" w:rsidRPr="00145D2E" w:rsidRDefault="00145D2E" w:rsidP="00456EB1">
      <w:pPr>
        <w:pStyle w:val="ListParagraph"/>
        <w:spacing w:before="120" w:line="276" w:lineRule="auto"/>
        <w:jc w:val="both"/>
        <w:rPr>
          <w:rFonts w:ascii="Times New Roman" w:eastAsia="Symbol" w:hAnsi="Times New Roman" w:cs="Times New Roman"/>
          <w:color w:val="000000" w:themeColor="text1"/>
          <w:sz w:val="28"/>
          <w:szCs w:val="28"/>
        </w:rPr>
      </w:pPr>
      <w:r w:rsidRPr="00145D2E">
        <w:rPr>
          <w:rFonts w:ascii="Times New Roman" w:eastAsia="Symbol" w:hAnsi="Times New Roman" w:cs="Times New Roman"/>
          <w:color w:val="000000" w:themeColor="text1"/>
          <w:sz w:val="28"/>
          <w:szCs w:val="28"/>
        </w:rPr>
        <w:t>Sự cố đứt cáp quang biển: 6 sự cố</w:t>
      </w:r>
    </w:p>
    <w:p w14:paraId="7BA1A21C" w14:textId="77777777" w:rsidR="00145D2E" w:rsidRPr="00145D2E" w:rsidRDefault="00C26066" w:rsidP="00145D2E">
      <w:pPr>
        <w:spacing w:before="120" w:line="276" w:lineRule="auto"/>
        <w:ind w:left="180"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sdt>
        <w:sdtP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id w:val="212426659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45D2E" w:rsidRPr="00145D2E">
            <w:rPr>
              <w:rFonts w:ascii="Segoe UI Symbol" w:eastAsia="MS Gothic" w:hAnsi="Segoe UI Symbol" w:cs="Segoe UI Symbol"/>
              <w:color w:val="000000" w:themeColor="text1"/>
              <w:sz w:val="28"/>
              <w:szCs w:val="28"/>
            </w:rPr>
            <w:t>☒</w:t>
          </w:r>
        </w:sdtContent>
      </w:sdt>
      <w:r w:rsidR="00145D2E" w:rsidRPr="00145D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Đã báo cáo: </w:t>
      </w:r>
    </w:p>
    <w:p w14:paraId="02D5118C" w14:textId="102581A1" w:rsidR="00145D2E" w:rsidRPr="00145D2E" w:rsidRDefault="00145D2E" w:rsidP="00456EB1">
      <w:pPr>
        <w:pStyle w:val="ListParagraph"/>
        <w:spacing w:before="120" w:line="276" w:lineRule="auto"/>
        <w:jc w:val="both"/>
        <w:rPr>
          <w:rFonts w:ascii="Times New Roman" w:eastAsia="Symbol" w:hAnsi="Times New Roman" w:cs="Times New Roman"/>
          <w:color w:val="000000" w:themeColor="text1"/>
          <w:sz w:val="28"/>
          <w:szCs w:val="28"/>
        </w:rPr>
      </w:pPr>
      <w:r w:rsidRPr="00145D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Công văn báo cáo số: </w:t>
      </w:r>
      <w:r w:rsidR="001E1C8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45D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Số 130/VNPT-CN ngày 12/01/2021; Số 1614/VNPT-CLG-TL ngày 05/04/2021; Số 3651/VNPT-CLG-TL ngày 30/06/2021; Số 5432/VNPT-CLG-TL ngày 15/09/2021; Số 6419/VNPT-CLG-TL ngày 28/10/2021 và  Số 7591/VNPT-CLG-TL ngày 16/12/2021</w:t>
      </w:r>
    </w:p>
    <w:p w14:paraId="45E419B4" w14:textId="77777777" w:rsidR="002249F8" w:rsidRPr="00145D2E" w:rsidRDefault="002249F8" w:rsidP="00145D2E">
      <w:pPr>
        <w:spacing w:before="12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5D2E">
        <w:rPr>
          <w:rFonts w:ascii="Times New Roman" w:hAnsi="Times New Roman" w:cs="Times New Roman"/>
          <w:color w:val="000000" w:themeColor="text1"/>
          <w:sz w:val="28"/>
          <w:szCs w:val="28"/>
        </w:rPr>
        <w:t>3.2 Đo kiểm thực tế chất lượng dịch vụ:</w:t>
      </w:r>
    </w:p>
    <w:p w14:paraId="45E419B5" w14:textId="77777777" w:rsidR="00DB77F2" w:rsidRPr="00145D2E" w:rsidRDefault="00A42958" w:rsidP="00145D2E">
      <w:pPr>
        <w:numPr>
          <w:ilvl w:val="0"/>
          <w:numId w:val="2"/>
        </w:numPr>
        <w:tabs>
          <w:tab w:val="clear" w:pos="720"/>
          <w:tab w:val="left" w:pos="360"/>
        </w:tabs>
        <w:spacing w:before="120" w:line="276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5D2E">
        <w:rPr>
          <w:rFonts w:ascii="Times New Roman" w:eastAsia="Symbol" w:hAnsi="Times New Roman" w:cs="Times New Roman"/>
          <w:color w:val="000000" w:themeColor="text1"/>
          <w:sz w:val="28"/>
          <w:szCs w:val="28"/>
        </w:rPr>
        <w:t>Số tỉnh, thành phố trực thuộc Trung ương mà doanh nghiệp có cung cấp dịch vụ: 63</w:t>
      </w:r>
      <w:r w:rsidR="00C157B6" w:rsidRPr="00145D2E">
        <w:rPr>
          <w:rFonts w:ascii="Times New Roman" w:eastAsia="Symbol" w:hAnsi="Times New Roman" w:cs="Times New Roman"/>
          <w:color w:val="000000" w:themeColor="text1"/>
          <w:sz w:val="28"/>
          <w:szCs w:val="28"/>
        </w:rPr>
        <w:t xml:space="preserve"> tỉnh, thành phố</w:t>
      </w:r>
      <w:r w:rsidRPr="00145D2E">
        <w:rPr>
          <w:rFonts w:ascii="Times New Roman" w:eastAsia="Symbol" w:hAnsi="Times New Roman" w:cs="Times New Roman"/>
          <w:color w:val="000000" w:themeColor="text1"/>
          <w:sz w:val="28"/>
          <w:szCs w:val="28"/>
        </w:rPr>
        <w:t>.</w:t>
      </w:r>
    </w:p>
    <w:p w14:paraId="45E419B6" w14:textId="67607901" w:rsidR="00DB77F2" w:rsidRPr="00145D2E" w:rsidRDefault="00A42958" w:rsidP="00145D2E">
      <w:pPr>
        <w:numPr>
          <w:ilvl w:val="0"/>
          <w:numId w:val="2"/>
        </w:numPr>
        <w:tabs>
          <w:tab w:val="clear" w:pos="720"/>
          <w:tab w:val="num" w:pos="426"/>
        </w:tabs>
        <w:spacing w:before="120" w:line="276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5D2E">
        <w:rPr>
          <w:rFonts w:ascii="Times New Roman" w:eastAsia="Symbol" w:hAnsi="Times New Roman" w:cs="Times New Roman"/>
          <w:color w:val="000000" w:themeColor="text1"/>
          <w:sz w:val="28"/>
          <w:szCs w:val="28"/>
        </w:rPr>
        <w:lastRenderedPageBreak/>
        <w:t>Số địa bàn tỉnh, thành phố trực thuộc Trung ương được đo kiểm: 03</w:t>
      </w:r>
      <w:r w:rsidR="009E3098" w:rsidRPr="00145D2E">
        <w:rPr>
          <w:rFonts w:ascii="Times New Roman" w:eastAsia="Symbol" w:hAnsi="Times New Roman" w:cs="Times New Roman"/>
          <w:color w:val="000000" w:themeColor="text1"/>
          <w:sz w:val="28"/>
          <w:szCs w:val="28"/>
        </w:rPr>
        <w:t>,</w:t>
      </w:r>
      <w:r w:rsidRPr="00145D2E">
        <w:rPr>
          <w:rFonts w:ascii="Times New Roman" w:eastAsia="Symbol" w:hAnsi="Times New Roman" w:cs="Times New Roman"/>
          <w:color w:val="000000" w:themeColor="text1"/>
          <w:sz w:val="28"/>
          <w:szCs w:val="28"/>
        </w:rPr>
        <w:t xml:space="preserve"> gồm các tỉnh có tên sau đây: </w:t>
      </w:r>
      <w:r w:rsidR="006B7FFE" w:rsidRPr="00145D2E">
        <w:rPr>
          <w:rFonts w:ascii="Times New Roman" w:eastAsia="Symbol" w:hAnsi="Times New Roman" w:cs="Times New Roman"/>
          <w:color w:val="000000" w:themeColor="text1"/>
          <w:sz w:val="28"/>
          <w:szCs w:val="28"/>
        </w:rPr>
        <w:t>12, gồm các tỉnh, thành phố trực thuộc Trung ương có tên sau đây: Bến Tre, Cao Bằng, Hòa Bình, Thừa Thiên - Huế, Kiên Giang, Quảng Bình, Đắk Lắk, Hải Phòng, Nam Định, Đồng Nai, An Giang, Nghệ An.</w:t>
      </w:r>
    </w:p>
    <w:p w14:paraId="45E419B7" w14:textId="71982DF8" w:rsidR="00DB77F2" w:rsidRPr="00145D2E" w:rsidRDefault="00A42958" w:rsidP="00145D2E">
      <w:pPr>
        <w:numPr>
          <w:ilvl w:val="0"/>
          <w:numId w:val="2"/>
        </w:numPr>
        <w:tabs>
          <w:tab w:val="clear" w:pos="720"/>
          <w:tab w:val="num" w:pos="426"/>
        </w:tabs>
        <w:spacing w:before="120" w:line="276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5D2E">
        <w:rPr>
          <w:rFonts w:ascii="Times New Roman" w:eastAsia="Symbol" w:hAnsi="Times New Roman" w:cs="Times New Roman"/>
          <w:color w:val="000000" w:themeColor="text1"/>
          <w:sz w:val="28"/>
          <w:szCs w:val="28"/>
        </w:rPr>
        <w:t xml:space="preserve">Số địa bàn tỉnh, thành phố trực thuộc Trung ương có mức chất lượng dịch vụ phù hợp mức chất lượng đã công bố: </w:t>
      </w:r>
      <w:r w:rsidR="00356571" w:rsidRPr="00145D2E">
        <w:rPr>
          <w:rFonts w:ascii="Times New Roman" w:eastAsia="Symbol" w:hAnsi="Times New Roman" w:cs="Times New Roman"/>
          <w:color w:val="000000" w:themeColor="text1"/>
          <w:sz w:val="28"/>
          <w:szCs w:val="28"/>
        </w:rPr>
        <w:t xml:space="preserve">12, gồm các tỉnh, thành phố có tên sau đây: </w:t>
      </w:r>
      <w:r w:rsidR="006B7FFE" w:rsidRPr="00145D2E">
        <w:rPr>
          <w:rFonts w:ascii="Times New Roman" w:eastAsia="Symbol" w:hAnsi="Times New Roman" w:cs="Times New Roman"/>
          <w:color w:val="000000" w:themeColor="text1"/>
          <w:sz w:val="28"/>
          <w:szCs w:val="28"/>
        </w:rPr>
        <w:t>Bến Tre, Cao Bằng, Hòa Bình, Thừa Thiên - Huế, Kiên Giang, Quảng Bình, Đắk Lắk, Hải Phòng, Nam Định, Đồng Nai, An Giang, Nghệ An.</w:t>
      </w:r>
    </w:p>
    <w:p w14:paraId="45E419B8" w14:textId="77777777" w:rsidR="00DB77F2" w:rsidRPr="00145D2E" w:rsidRDefault="00A42958" w:rsidP="00145D2E">
      <w:pPr>
        <w:numPr>
          <w:ilvl w:val="0"/>
          <w:numId w:val="2"/>
        </w:numPr>
        <w:tabs>
          <w:tab w:val="clear" w:pos="720"/>
          <w:tab w:val="left" w:pos="426"/>
        </w:tabs>
        <w:spacing w:before="120" w:line="276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5D2E">
        <w:rPr>
          <w:rFonts w:ascii="Times New Roman" w:eastAsia="Symbol" w:hAnsi="Times New Roman" w:cs="Times New Roman"/>
          <w:color w:val="000000" w:themeColor="text1"/>
          <w:sz w:val="28"/>
          <w:szCs w:val="28"/>
        </w:rPr>
        <w:t xml:space="preserve">Số địa bàn tỉnh có mức chất lượng dịch vụ không phù hợp mức chất lượng đã công bố: 0.  </w:t>
      </w:r>
    </w:p>
    <w:p w14:paraId="45E419B9" w14:textId="354A4CC1" w:rsidR="00DB77F2" w:rsidRDefault="00A42958" w:rsidP="00145D2E">
      <w:pPr>
        <w:pStyle w:val="TextBody"/>
        <w:spacing w:before="120" w:after="0" w:line="276" w:lineRule="auto"/>
        <w:jc w:val="both"/>
        <w:rPr>
          <w:rFonts w:ascii="Times New Roman" w:eastAsia="Symbol" w:hAnsi="Times New Roman" w:cs="Times New Roman"/>
          <w:bCs/>
          <w:color w:val="000000" w:themeColor="text1"/>
          <w:sz w:val="28"/>
          <w:szCs w:val="28"/>
        </w:rPr>
      </w:pPr>
      <w:r w:rsidRPr="00145D2E">
        <w:rPr>
          <w:rFonts w:ascii="Times New Roman" w:eastAsia="Symbol" w:hAnsi="Times New Roman" w:cs="Times New Roman"/>
          <w:b/>
          <w:bCs/>
          <w:color w:val="000000" w:themeColor="text1"/>
          <w:sz w:val="28"/>
          <w:szCs w:val="28"/>
        </w:rPr>
        <w:t xml:space="preserve">4. </w:t>
      </w:r>
      <w:r w:rsidRPr="00145D2E">
        <w:rPr>
          <w:rFonts w:ascii="Times New Roman" w:eastAsia="Symbol" w:hAnsi="Times New Roman" w:cs="Times New Roman"/>
          <w:b/>
          <w:color w:val="000000" w:themeColor="text1"/>
          <w:sz w:val="28"/>
          <w:szCs w:val="28"/>
        </w:rPr>
        <w:t>Số bản chỉ tiêu chất lượng tại địa bàn tỉnh, thành phố trực thuộc Trung ương</w:t>
      </w:r>
      <w:r w:rsidRPr="00145D2E">
        <w:rPr>
          <w:rFonts w:ascii="Times New Roman" w:eastAsia="Symbol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145D2E">
        <w:rPr>
          <w:rFonts w:ascii="Times New Roman" w:eastAsia="Symbol" w:hAnsi="Times New Roman" w:cs="Times New Roman"/>
          <w:b/>
          <w:bCs/>
          <w:color w:val="000000" w:themeColor="text1"/>
          <w:sz w:val="28"/>
          <w:szCs w:val="28"/>
        </w:rPr>
        <w:t xml:space="preserve">kèm theo Kết quả tự kiểm tra định kỳ chất lượng dịch vụ viễn thông: </w:t>
      </w:r>
      <w:r w:rsidRPr="00145D2E">
        <w:rPr>
          <w:rFonts w:ascii="Times New Roman" w:eastAsia="Symbol" w:hAnsi="Times New Roman" w:cs="Times New Roman"/>
          <w:bCs/>
          <w:color w:val="000000" w:themeColor="text1"/>
          <w:sz w:val="28"/>
          <w:szCs w:val="28"/>
        </w:rPr>
        <w:t>0</w:t>
      </w:r>
      <w:r w:rsidR="00697DF7" w:rsidRPr="00145D2E">
        <w:rPr>
          <w:rFonts w:ascii="Times New Roman" w:eastAsia="Symbol" w:hAnsi="Times New Roman" w:cs="Times New Roman"/>
          <w:bCs/>
          <w:color w:val="000000" w:themeColor="text1"/>
          <w:sz w:val="28"/>
          <w:szCs w:val="28"/>
        </w:rPr>
        <w:t>3</w:t>
      </w:r>
      <w:r w:rsidRPr="00145D2E">
        <w:rPr>
          <w:rFonts w:ascii="Times New Roman" w:eastAsia="Symbol" w:hAnsi="Times New Roman" w:cs="Times New Roman"/>
          <w:bCs/>
          <w:color w:val="000000" w:themeColor="text1"/>
          <w:sz w:val="28"/>
          <w:szCs w:val="28"/>
        </w:rPr>
        <w:t xml:space="preserve"> bản.</w:t>
      </w:r>
    </w:p>
    <w:p w14:paraId="7E6F4986" w14:textId="77777777" w:rsidR="00E5381F" w:rsidRDefault="00E5381F" w:rsidP="00145D2E">
      <w:pPr>
        <w:pStyle w:val="TextBody"/>
        <w:spacing w:before="120" w:after="0" w:line="276" w:lineRule="auto"/>
        <w:jc w:val="both"/>
        <w:rPr>
          <w:rFonts w:ascii="Times New Roman" w:eastAsia="Symbol" w:hAnsi="Times New Roman" w:cs="Times New Roman"/>
          <w:bCs/>
          <w:color w:val="000000" w:themeColor="text1"/>
          <w:sz w:val="28"/>
          <w:szCs w:val="28"/>
        </w:rPr>
      </w:pPr>
    </w:p>
    <w:tbl>
      <w:tblPr>
        <w:tblW w:w="9498" w:type="dxa"/>
        <w:tblLook w:val="0000" w:firstRow="0" w:lastRow="0" w:firstColumn="0" w:lastColumn="0" w:noHBand="0" w:noVBand="0"/>
      </w:tblPr>
      <w:tblGrid>
        <w:gridCol w:w="4111"/>
        <w:gridCol w:w="5387"/>
      </w:tblGrid>
      <w:tr w:rsidR="00DB77F2" w:rsidRPr="00C462AD" w14:paraId="45E419CC" w14:textId="77777777" w:rsidTr="00B25CAF">
        <w:tc>
          <w:tcPr>
            <w:tcW w:w="4111" w:type="dxa"/>
            <w:shd w:val="clear" w:color="auto" w:fill="auto"/>
          </w:tcPr>
          <w:p w14:paraId="45E419BB" w14:textId="5713770A" w:rsidR="0097195B" w:rsidRDefault="0097195B" w:rsidP="0097195B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</w:rPr>
            </w:pPr>
            <w:r w:rsidRPr="00E4282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</w:rPr>
              <w:t>Nơi nhận:</w:t>
            </w:r>
          </w:p>
          <w:p w14:paraId="1BE73CF9" w14:textId="77777777" w:rsidR="00E868E3" w:rsidRPr="0015673D" w:rsidRDefault="00E868E3" w:rsidP="00E868E3">
            <w:pPr>
              <w:pStyle w:val="ListParagraph"/>
              <w:numPr>
                <w:ilvl w:val="0"/>
                <w:numId w:val="10"/>
              </w:numPr>
              <w:tabs>
                <w:tab w:val="num" w:pos="165"/>
              </w:tabs>
              <w:ind w:left="165" w:hanging="180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15673D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TGĐ (để b/c);</w:t>
            </w:r>
          </w:p>
          <w:p w14:paraId="111AEE5B" w14:textId="77777777" w:rsidR="00E868E3" w:rsidRPr="0015673D" w:rsidRDefault="00E868E3" w:rsidP="00E868E3">
            <w:pPr>
              <w:pStyle w:val="ListParagraph"/>
              <w:numPr>
                <w:ilvl w:val="0"/>
                <w:numId w:val="10"/>
              </w:numPr>
              <w:tabs>
                <w:tab w:val="num" w:pos="165"/>
              </w:tabs>
              <w:ind w:left="165" w:hanging="180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15673D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P.TGĐ Nguyễn Nam Long (để b/c);</w:t>
            </w:r>
          </w:p>
          <w:p w14:paraId="41623223" w14:textId="3469D192" w:rsidR="00E868E3" w:rsidRPr="0015673D" w:rsidRDefault="00E868E3" w:rsidP="00900469">
            <w:pPr>
              <w:pStyle w:val="ListParagraph"/>
              <w:numPr>
                <w:ilvl w:val="0"/>
                <w:numId w:val="10"/>
              </w:numPr>
              <w:tabs>
                <w:tab w:val="num" w:pos="165"/>
              </w:tabs>
              <w:ind w:left="165" w:hanging="180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15673D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VNPT-Net, VNPT-Vinaphone</w:t>
            </w:r>
            <w:r w:rsidR="00900469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;</w:t>
            </w:r>
          </w:p>
          <w:p w14:paraId="6F2A3597" w14:textId="07E9576C" w:rsidR="00E868E3" w:rsidRPr="00AF79FC" w:rsidRDefault="00E868E3" w:rsidP="00E868E3">
            <w:pPr>
              <w:pStyle w:val="ListParagraph"/>
              <w:numPr>
                <w:ilvl w:val="0"/>
                <w:numId w:val="10"/>
              </w:numPr>
              <w:tabs>
                <w:tab w:val="clear" w:pos="720"/>
                <w:tab w:val="num" w:pos="165"/>
              </w:tabs>
              <w:ind w:left="165" w:hanging="18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F79F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VNPT BTE, CBG, HBH, TTH, KGG, QBH, QNI, SLA, TBH, TGG, TVH, TQG, ĐLK, HPG, NĐH, ĐNI, AGG, NAN.</w:t>
            </w:r>
          </w:p>
          <w:p w14:paraId="4156C9A2" w14:textId="77777777" w:rsidR="00E868E3" w:rsidRPr="0015673D" w:rsidRDefault="00E868E3" w:rsidP="00E868E3">
            <w:pPr>
              <w:pStyle w:val="ListParagraph"/>
              <w:numPr>
                <w:ilvl w:val="0"/>
                <w:numId w:val="10"/>
              </w:numPr>
              <w:tabs>
                <w:tab w:val="num" w:pos="165"/>
              </w:tabs>
              <w:ind w:left="165" w:hanging="180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15673D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Lưu.</w:t>
            </w:r>
          </w:p>
          <w:p w14:paraId="45E419C1" w14:textId="0497EB58" w:rsidR="0097195B" w:rsidRPr="00E42820" w:rsidRDefault="0048737A" w:rsidP="0048737A">
            <w:pPr>
              <w:tabs>
                <w:tab w:val="num" w:pos="165"/>
              </w:tabs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4282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  <w:p w14:paraId="45E419C2" w14:textId="2DB21805" w:rsidR="0097195B" w:rsidRPr="00E42820" w:rsidRDefault="0097195B" w:rsidP="007D0D5E">
            <w:pPr>
              <w:snapToGrid w:val="0"/>
              <w:rPr>
                <w:rFonts w:ascii="Times New Roman" w:eastAsia="Symbol" w:hAnsi="Times New Roman" w:cs="Symbol"/>
                <w:color w:val="000000" w:themeColor="text1"/>
                <w:sz w:val="28"/>
                <w:szCs w:val="28"/>
              </w:rPr>
            </w:pPr>
            <w:r w:rsidRPr="00E42820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</w:rPr>
              <w:t xml:space="preserve">Số </w:t>
            </w:r>
            <w:r w:rsidR="00B11F0E" w:rsidRPr="00E42820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</w:rPr>
              <w:t>e</w:t>
            </w:r>
            <w:r w:rsidR="00195F00" w:rsidRPr="00E42820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</w:rPr>
              <w:t>Office</w:t>
            </w:r>
            <w:r w:rsidRPr="00E42820">
              <w:rPr>
                <w:rFonts w:ascii="Times New Roman" w:eastAsia="Times New Roman" w:hAnsi="Times New Roman" w:cs="Times New Roman"/>
                <w:color w:val="000000" w:themeColor="text1"/>
                <w:sz w:val="26"/>
              </w:rPr>
              <w:t>:</w:t>
            </w:r>
            <w:r w:rsidR="00E03CD9">
              <w:t xml:space="preserve"> </w:t>
            </w:r>
            <w:r w:rsidR="00E6723D" w:rsidRPr="00E6723D">
              <w:rPr>
                <w:rFonts w:ascii="Times New Roman" w:eastAsia="Times New Roman" w:hAnsi="Times New Roman" w:cs="Times New Roman"/>
                <w:color w:val="000000" w:themeColor="text1"/>
              </w:rPr>
              <w:t>252091</w:t>
            </w:r>
            <w:r w:rsidR="007D0D5E" w:rsidRPr="00E672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E42820">
              <w:rPr>
                <w:rFonts w:ascii="Times New Roman" w:eastAsia="Times New Roman" w:hAnsi="Times New Roman" w:cs="Times New Roman"/>
                <w:color w:val="000000" w:themeColor="text1"/>
              </w:rPr>
              <w:t>/VB</w:t>
            </w:r>
            <w:r w:rsidR="000B69C0">
              <w:rPr>
                <w:rFonts w:ascii="Times New Roman" w:eastAsia="Times New Roman" w:hAnsi="Times New Roman" w:cs="Times New Roman"/>
                <w:color w:val="000000" w:themeColor="text1"/>
              </w:rPr>
              <w:t>KS</w:t>
            </w:r>
          </w:p>
        </w:tc>
        <w:tc>
          <w:tcPr>
            <w:tcW w:w="5387" w:type="dxa"/>
            <w:shd w:val="clear" w:color="auto" w:fill="auto"/>
          </w:tcPr>
          <w:p w14:paraId="45E419C3" w14:textId="77777777" w:rsidR="00DB77F2" w:rsidRPr="002120EF" w:rsidRDefault="00A42958">
            <w:pPr>
              <w:ind w:firstLine="34"/>
              <w:jc w:val="center"/>
              <w:rPr>
                <w:rFonts w:ascii="Times New Roman" w:eastAsia="Symbol" w:hAnsi="Times New Roman" w:cs="Symbol"/>
                <w:b/>
                <w:color w:val="000000" w:themeColor="text1"/>
                <w:sz w:val="23"/>
                <w:szCs w:val="23"/>
              </w:rPr>
            </w:pPr>
            <w:r w:rsidRPr="002120EF">
              <w:rPr>
                <w:rFonts w:ascii="Times New Roman" w:eastAsia="Symbol" w:hAnsi="Times New Roman" w:cs="Symbol"/>
                <w:b/>
                <w:color w:val="000000" w:themeColor="text1"/>
                <w:sz w:val="23"/>
                <w:szCs w:val="23"/>
              </w:rPr>
              <w:t>TL. TỔNG GIÁM ĐỐC</w:t>
            </w:r>
          </w:p>
          <w:p w14:paraId="45E419C4" w14:textId="3685EF3C" w:rsidR="00DB77F2" w:rsidRPr="002120EF" w:rsidRDefault="00A42958">
            <w:pPr>
              <w:ind w:firstLine="34"/>
              <w:jc w:val="center"/>
              <w:rPr>
                <w:rFonts w:ascii="Times New Roman" w:eastAsia="Symbol" w:hAnsi="Times New Roman" w:cs="Symbol"/>
                <w:b/>
                <w:color w:val="000000" w:themeColor="text1"/>
                <w:sz w:val="23"/>
                <w:szCs w:val="23"/>
              </w:rPr>
            </w:pPr>
            <w:r w:rsidRPr="002120EF">
              <w:rPr>
                <w:rFonts w:ascii="Times New Roman" w:eastAsia="Symbol" w:hAnsi="Times New Roman" w:cs="Symbol"/>
                <w:b/>
                <w:color w:val="000000" w:themeColor="text1"/>
                <w:sz w:val="23"/>
                <w:szCs w:val="23"/>
              </w:rPr>
              <w:t>TRƯỞNG BAN CHẤT LƯỢNG</w:t>
            </w:r>
          </w:p>
          <w:p w14:paraId="45E419C5" w14:textId="24CF1D62" w:rsidR="00DB77F2" w:rsidRPr="002120EF" w:rsidRDefault="007D0D5E">
            <w:pPr>
              <w:ind w:firstLine="34"/>
              <w:jc w:val="center"/>
              <w:rPr>
                <w:rFonts w:ascii="Times New Roman" w:eastAsia="Symbol" w:hAnsi="Times New Roman" w:cs="Symbol"/>
                <w:b/>
                <w:color w:val="000000" w:themeColor="text1"/>
                <w:sz w:val="23"/>
                <w:szCs w:val="23"/>
              </w:rPr>
            </w:pPr>
            <w:r w:rsidRPr="002120EF">
              <w:rPr>
                <w:rFonts w:ascii="Times New Roman" w:eastAsia="Symbol" w:hAnsi="Times New Roman" w:cs="Symbol"/>
                <w:b/>
                <w:color w:val="000000" w:themeColor="text1"/>
                <w:sz w:val="23"/>
                <w:szCs w:val="23"/>
              </w:rPr>
              <w:t xml:space="preserve"> </w:t>
            </w:r>
          </w:p>
          <w:p w14:paraId="45E419C6" w14:textId="77777777" w:rsidR="00DB77F2" w:rsidRPr="002120EF" w:rsidRDefault="00DB77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45E419C7" w14:textId="681F2DFF" w:rsidR="00DB77F2" w:rsidRPr="00C26066" w:rsidRDefault="00C26066">
            <w:pPr>
              <w:ind w:firstLine="36"/>
              <w:jc w:val="center"/>
              <w:rPr>
                <w:rFonts w:ascii="Times New Roman" w:eastAsia="Symbol" w:hAnsi="Times New Roman" w:cs="Times New Roman"/>
                <w:i/>
                <w:iCs/>
                <w:color w:val="000000" w:themeColor="text1"/>
                <w:sz w:val="23"/>
                <w:szCs w:val="23"/>
              </w:rPr>
            </w:pPr>
            <w:r w:rsidRPr="00C26066">
              <w:rPr>
                <w:rFonts w:ascii="Times New Roman" w:eastAsia="Symbol" w:hAnsi="Times New Roman" w:cs="Times New Roman"/>
                <w:i/>
                <w:iCs/>
                <w:color w:val="000000" w:themeColor="text1"/>
                <w:sz w:val="23"/>
                <w:szCs w:val="23"/>
              </w:rPr>
              <w:t>(Đã ký)</w:t>
            </w:r>
          </w:p>
          <w:p w14:paraId="76CA1A6C" w14:textId="77777777" w:rsidR="006A76ED" w:rsidRDefault="006A76ED">
            <w:pPr>
              <w:ind w:firstLine="36"/>
              <w:jc w:val="center"/>
              <w:rPr>
                <w:rFonts w:ascii="Times New Roman" w:eastAsia="Symbol" w:hAnsi="Times New Roman" w:cs="Times New Roman"/>
                <w:i/>
                <w:color w:val="000000" w:themeColor="text1"/>
                <w:sz w:val="23"/>
                <w:szCs w:val="23"/>
              </w:rPr>
            </w:pPr>
          </w:p>
          <w:p w14:paraId="45E419C9" w14:textId="77777777" w:rsidR="00617548" w:rsidRPr="002120EF" w:rsidRDefault="00617548">
            <w:pPr>
              <w:ind w:firstLine="36"/>
              <w:jc w:val="center"/>
              <w:rPr>
                <w:rFonts w:ascii="Times New Roman" w:eastAsia="Symbol" w:hAnsi="Times New Roman" w:cs="Times New Roman"/>
                <w:color w:val="000000" w:themeColor="text1"/>
                <w:sz w:val="23"/>
                <w:szCs w:val="23"/>
              </w:rPr>
            </w:pPr>
          </w:p>
          <w:p w14:paraId="45E419CA" w14:textId="128A04B8" w:rsidR="00DB77F2" w:rsidRPr="002120EF" w:rsidRDefault="002120EF">
            <w:pPr>
              <w:ind w:firstLine="36"/>
              <w:jc w:val="center"/>
              <w:rPr>
                <w:rFonts w:ascii="Times New Roman" w:eastAsia="Symbol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2120EF">
              <w:rPr>
                <w:rFonts w:ascii="Times New Roman" w:eastAsia="Symbol" w:hAnsi="Times New Roman" w:cs="Times New Roman"/>
                <w:b/>
                <w:bCs/>
                <w:color w:val="000000" w:themeColor="text1"/>
                <w:sz w:val="26"/>
                <w:szCs w:val="26"/>
              </w:rPr>
              <w:t>Lê Thanh Bình</w:t>
            </w:r>
          </w:p>
          <w:p w14:paraId="45E419CB" w14:textId="03DB1395" w:rsidR="00DB77F2" w:rsidRPr="002120EF" w:rsidRDefault="007D0D5E">
            <w:pPr>
              <w:ind w:firstLine="36"/>
              <w:jc w:val="center"/>
              <w:rPr>
                <w:rFonts w:ascii="Times New Roman" w:eastAsia="Symbol" w:hAnsi="Times New Roman" w:cs="Symbol"/>
                <w:b/>
                <w:bCs/>
                <w:color w:val="000000" w:themeColor="text1"/>
                <w:sz w:val="23"/>
                <w:szCs w:val="23"/>
              </w:rPr>
            </w:pPr>
            <w:r w:rsidRPr="002120EF">
              <w:rPr>
                <w:rFonts w:ascii="Times New Roman" w:eastAsia="Symbol" w:hAnsi="Times New Roman" w:cs="Symbol"/>
                <w:b/>
                <w:bCs/>
                <w:color w:val="000000" w:themeColor="text1"/>
                <w:sz w:val="23"/>
                <w:szCs w:val="23"/>
              </w:rPr>
              <w:t xml:space="preserve"> </w:t>
            </w:r>
          </w:p>
        </w:tc>
      </w:tr>
    </w:tbl>
    <w:p w14:paraId="45E419CD" w14:textId="77777777" w:rsidR="00DB77F2" w:rsidRPr="00C462AD" w:rsidRDefault="00DB77F2">
      <w:pPr>
        <w:pStyle w:val="Footer"/>
        <w:jc w:val="center"/>
        <w:outlineLvl w:val="0"/>
        <w:rPr>
          <w:color w:val="000000" w:themeColor="text1"/>
        </w:rPr>
      </w:pPr>
    </w:p>
    <w:sectPr w:rsidR="00DB77F2" w:rsidRPr="00C462AD" w:rsidSect="00975FD3">
      <w:footerReference w:type="default" r:id="rId8"/>
      <w:pgSz w:w="11906" w:h="16838"/>
      <w:pgMar w:top="1418" w:right="1134" w:bottom="1134" w:left="1701" w:header="0" w:footer="55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835EC" w14:textId="77777777" w:rsidR="00A715D3" w:rsidRDefault="00A715D3">
      <w:r>
        <w:separator/>
      </w:r>
    </w:p>
  </w:endnote>
  <w:endnote w:type="continuationSeparator" w:id="0">
    <w:p w14:paraId="33CF87E5" w14:textId="77777777" w:rsidR="00A715D3" w:rsidRDefault="00A71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419E8" w14:textId="54596E62" w:rsidR="00DB77F2" w:rsidRDefault="00A42958">
    <w:pPr>
      <w:pStyle w:val="Footer"/>
      <w:jc w:val="center"/>
    </w:pPr>
    <w:r>
      <w:fldChar w:fldCharType="begin"/>
    </w:r>
    <w:r>
      <w:instrText>PAGE</w:instrText>
    </w:r>
    <w:r>
      <w:fldChar w:fldCharType="separate"/>
    </w:r>
    <w:r w:rsidR="000036B0">
      <w:rPr>
        <w:noProof/>
      </w:rPr>
      <w:t>2</w:t>
    </w:r>
    <w:r>
      <w:fldChar w:fldCharType="end"/>
    </w:r>
  </w:p>
  <w:p w14:paraId="45E419E9" w14:textId="77777777" w:rsidR="00DB77F2" w:rsidRDefault="00DB77F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4F381" w14:textId="77777777" w:rsidR="00A715D3" w:rsidRDefault="00A715D3">
      <w:r>
        <w:separator/>
      </w:r>
    </w:p>
  </w:footnote>
  <w:footnote w:type="continuationSeparator" w:id="0">
    <w:p w14:paraId="65FCD90D" w14:textId="77777777" w:rsidR="00A715D3" w:rsidRDefault="00A715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075C1"/>
    <w:multiLevelType w:val="multilevel"/>
    <w:tmpl w:val="64987C1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UI" w:hAnsi="Segoe UI" w:cs="OpenSymbol"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egoe UI" w:hAnsi="Segoe UI" w:cs="OpenSymbol" w:hint="default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egoe UI" w:hAnsi="Segoe UI" w:cs="OpenSymbol" w:hint="default"/>
      </w:rPr>
    </w:lvl>
    <w:lvl w:ilvl="3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Segoe UI" w:hAnsi="Segoe UI" w:cs="OpenSymbol" w:hint="default"/>
      </w:rPr>
    </w:lvl>
    <w:lvl w:ilvl="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egoe UI" w:hAnsi="Segoe UI" w:cs="OpenSymbol" w:hint="default"/>
      </w:rPr>
    </w:lvl>
    <w:lvl w:ilvl="5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Segoe UI" w:hAnsi="Segoe UI" w:cs="OpenSymbol" w:hint="default"/>
      </w:rPr>
    </w:lvl>
    <w:lvl w:ilvl="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Segoe UI" w:hAnsi="Segoe UI" w:cs="OpenSymbol" w:hint="default"/>
      </w:rPr>
    </w:lvl>
    <w:lvl w:ilvl="7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Segoe UI" w:hAnsi="Segoe UI" w:cs="OpenSymbol" w:hint="default"/>
      </w:rPr>
    </w:lvl>
    <w:lvl w:ilvl="8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Segoe UI" w:hAnsi="Segoe UI" w:cs="OpenSymbol" w:hint="default"/>
      </w:rPr>
    </w:lvl>
  </w:abstractNum>
  <w:abstractNum w:abstractNumId="1" w15:restartNumberingAfterBreak="0">
    <w:nsid w:val="0AB74FC8"/>
    <w:multiLevelType w:val="hybridMultilevel"/>
    <w:tmpl w:val="E86066E0"/>
    <w:lvl w:ilvl="0" w:tplc="A106E4E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C3FCC"/>
    <w:multiLevelType w:val="multilevel"/>
    <w:tmpl w:val="5AB43CB0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OpenSymbol" w:hint="default"/>
        <w:b/>
        <w:bCs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F616BD7"/>
    <w:multiLevelType w:val="multilevel"/>
    <w:tmpl w:val="B20E49A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" w15:restartNumberingAfterBreak="0">
    <w:nsid w:val="31140C2A"/>
    <w:multiLevelType w:val="multilevel"/>
    <w:tmpl w:val="9954AB1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31793871"/>
    <w:multiLevelType w:val="multilevel"/>
    <w:tmpl w:val="ECCE20F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UI" w:hAnsi="Segoe UI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330B6AC8"/>
    <w:multiLevelType w:val="multilevel"/>
    <w:tmpl w:val="91A4B132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Segoe UI" w:hAnsi="Segoe UI" w:cs="OpenSymbol" w:hint="default"/>
      </w:rPr>
    </w:lvl>
    <w:lvl w:ilvl="1">
      <w:start w:val="1"/>
      <w:numFmt w:val="bullet"/>
      <w:lvlText w:val="◦"/>
      <w:lvlJc w:val="left"/>
      <w:pPr>
        <w:tabs>
          <w:tab w:val="num" w:pos="1260"/>
        </w:tabs>
        <w:ind w:left="126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20"/>
        </w:tabs>
        <w:ind w:left="162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340"/>
        </w:tabs>
        <w:ind w:left="234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00"/>
        </w:tabs>
        <w:ind w:left="270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420"/>
        </w:tabs>
        <w:ind w:left="342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780"/>
        </w:tabs>
        <w:ind w:left="378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4D324F39"/>
    <w:multiLevelType w:val="hybridMultilevel"/>
    <w:tmpl w:val="FD041DC8"/>
    <w:lvl w:ilvl="0" w:tplc="987088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302D2E"/>
    <w:multiLevelType w:val="multilevel"/>
    <w:tmpl w:val="F4748BA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UI" w:hAnsi="Segoe UI" w:cs="OpenSymbol" w:hint="default"/>
      </w:rPr>
    </w:lvl>
    <w:lvl w:ilvl="1">
      <w:start w:val="1"/>
      <w:numFmt w:val="none"/>
      <w:suff w:val="nothing"/>
      <w:lvlText w:val="-"/>
      <w:lvlJc w:val="left"/>
      <w:pPr>
        <w:ind w:left="1080" w:hanging="360"/>
      </w:pPr>
    </w:lvl>
    <w:lvl w:ilvl="2">
      <w:start w:val="1"/>
      <w:numFmt w:val="none"/>
      <w:suff w:val="nothing"/>
      <w:lvlText w:val="-"/>
      <w:lvlJc w:val="left"/>
      <w:pPr>
        <w:ind w:left="1440" w:hanging="360"/>
      </w:pPr>
    </w:lvl>
    <w:lvl w:ilvl="3">
      <w:start w:val="1"/>
      <w:numFmt w:val="none"/>
      <w:suff w:val="nothing"/>
      <w:lvlText w:val="-"/>
      <w:lvlJc w:val="left"/>
      <w:pPr>
        <w:ind w:left="1800" w:hanging="360"/>
      </w:pPr>
    </w:lvl>
    <w:lvl w:ilvl="4">
      <w:start w:val="1"/>
      <w:numFmt w:val="none"/>
      <w:suff w:val="nothing"/>
      <w:lvlText w:val="-"/>
      <w:lvlJc w:val="left"/>
      <w:pPr>
        <w:ind w:left="2160" w:hanging="360"/>
      </w:pPr>
    </w:lvl>
    <w:lvl w:ilvl="5">
      <w:start w:val="1"/>
      <w:numFmt w:val="none"/>
      <w:suff w:val="nothing"/>
      <w:lvlText w:val="-"/>
      <w:lvlJc w:val="left"/>
      <w:pPr>
        <w:ind w:left="2520" w:hanging="360"/>
      </w:pPr>
    </w:lvl>
    <w:lvl w:ilvl="6">
      <w:start w:val="1"/>
      <w:numFmt w:val="none"/>
      <w:suff w:val="nothing"/>
      <w:lvlText w:val="-"/>
      <w:lvlJc w:val="left"/>
      <w:pPr>
        <w:ind w:left="2880" w:hanging="360"/>
      </w:pPr>
    </w:lvl>
    <w:lvl w:ilvl="7">
      <w:start w:val="1"/>
      <w:numFmt w:val="none"/>
      <w:suff w:val="nothing"/>
      <w:lvlText w:val="-"/>
      <w:lvlJc w:val="left"/>
      <w:pPr>
        <w:ind w:left="3240" w:hanging="360"/>
      </w:pPr>
    </w:lvl>
    <w:lvl w:ilvl="8">
      <w:start w:val="1"/>
      <w:numFmt w:val="none"/>
      <w:suff w:val="nothing"/>
      <w:lvlText w:val="-"/>
      <w:lvlJc w:val="left"/>
      <w:pPr>
        <w:ind w:left="3600" w:hanging="360"/>
      </w:pPr>
    </w:lvl>
  </w:abstractNum>
  <w:abstractNum w:abstractNumId="9" w15:restartNumberingAfterBreak="0">
    <w:nsid w:val="74330BF2"/>
    <w:multiLevelType w:val="multilevel"/>
    <w:tmpl w:val="EFF88A0C"/>
    <w:lvl w:ilvl="0">
      <w:start w:val="1"/>
      <w:numFmt w:val="none"/>
      <w:suff w:val="nothing"/>
      <w:lvlText w:val="-"/>
      <w:lvlJc w:val="left"/>
      <w:pPr>
        <w:tabs>
          <w:tab w:val="num" w:pos="720"/>
        </w:tabs>
        <w:ind w:left="720" w:hanging="360"/>
      </w:pPr>
      <w:rPr>
        <w:rFonts w:ascii="OpenSymbol" w:eastAsia="OpenSymbol" w:hAnsi="OpenSymbol" w:cs="OpenSymbol"/>
      </w:rPr>
    </w:lvl>
    <w:lvl w:ilvl="1">
      <w:start w:val="1"/>
      <w:numFmt w:val="none"/>
      <w:suff w:val="nothing"/>
      <w:lvlText w:val="-"/>
      <w:lvlJc w:val="left"/>
      <w:pPr>
        <w:tabs>
          <w:tab w:val="num" w:pos="1080"/>
        </w:tabs>
        <w:ind w:left="1080" w:hanging="360"/>
      </w:pPr>
      <w:rPr>
        <w:rFonts w:ascii="OpenSymbol" w:eastAsia="OpenSymbol" w:hAnsi="OpenSymbol" w:cs="OpenSymbol"/>
      </w:rPr>
    </w:lvl>
    <w:lvl w:ilvl="2">
      <w:start w:val="1"/>
      <w:numFmt w:val="none"/>
      <w:suff w:val="nothing"/>
      <w:lvlText w:val="-"/>
      <w:lvlJc w:val="left"/>
      <w:pPr>
        <w:tabs>
          <w:tab w:val="num" w:pos="1440"/>
        </w:tabs>
        <w:ind w:left="1440" w:hanging="360"/>
      </w:pPr>
      <w:rPr>
        <w:rFonts w:ascii="OpenSymbol" w:eastAsia="OpenSymbol" w:hAnsi="OpenSymbol" w:cs="OpenSymbol"/>
      </w:rPr>
    </w:lvl>
    <w:lvl w:ilvl="3">
      <w:start w:val="1"/>
      <w:numFmt w:val="none"/>
      <w:suff w:val="nothing"/>
      <w:lvlText w:val="-"/>
      <w:lvlJc w:val="left"/>
      <w:pPr>
        <w:tabs>
          <w:tab w:val="num" w:pos="1800"/>
        </w:tabs>
        <w:ind w:left="1800" w:hanging="360"/>
      </w:pPr>
      <w:rPr>
        <w:rFonts w:ascii="OpenSymbol" w:eastAsia="OpenSymbol" w:hAnsi="OpenSymbol" w:cs="OpenSymbol"/>
      </w:rPr>
    </w:lvl>
    <w:lvl w:ilvl="4">
      <w:start w:val="1"/>
      <w:numFmt w:val="none"/>
      <w:suff w:val="nothing"/>
      <w:lvlText w:val="-"/>
      <w:lvlJc w:val="left"/>
      <w:pPr>
        <w:tabs>
          <w:tab w:val="num" w:pos="2160"/>
        </w:tabs>
        <w:ind w:left="2160" w:hanging="360"/>
      </w:pPr>
      <w:rPr>
        <w:rFonts w:ascii="OpenSymbol" w:eastAsia="OpenSymbol" w:hAnsi="OpenSymbol" w:cs="OpenSymbol"/>
      </w:rPr>
    </w:lvl>
    <w:lvl w:ilvl="5">
      <w:start w:val="1"/>
      <w:numFmt w:val="none"/>
      <w:suff w:val="nothing"/>
      <w:lvlText w:val="-"/>
      <w:lvlJc w:val="left"/>
      <w:pPr>
        <w:tabs>
          <w:tab w:val="num" w:pos="2520"/>
        </w:tabs>
        <w:ind w:left="2520" w:hanging="360"/>
      </w:pPr>
      <w:rPr>
        <w:rFonts w:ascii="OpenSymbol" w:eastAsia="OpenSymbol" w:hAnsi="OpenSymbol" w:cs="OpenSymbol"/>
      </w:rPr>
    </w:lvl>
    <w:lvl w:ilvl="6">
      <w:start w:val="1"/>
      <w:numFmt w:val="none"/>
      <w:suff w:val="nothing"/>
      <w:lvlText w:val="-"/>
      <w:lvlJc w:val="left"/>
      <w:pPr>
        <w:tabs>
          <w:tab w:val="num" w:pos="2880"/>
        </w:tabs>
        <w:ind w:left="2880" w:hanging="360"/>
      </w:pPr>
      <w:rPr>
        <w:rFonts w:ascii="OpenSymbol" w:eastAsia="OpenSymbol" w:hAnsi="OpenSymbol" w:cs="OpenSymbol"/>
      </w:rPr>
    </w:lvl>
    <w:lvl w:ilvl="7">
      <w:start w:val="1"/>
      <w:numFmt w:val="none"/>
      <w:suff w:val="nothing"/>
      <w:lvlText w:val="-"/>
      <w:lvlJc w:val="left"/>
      <w:pPr>
        <w:tabs>
          <w:tab w:val="num" w:pos="3240"/>
        </w:tabs>
        <w:ind w:left="3240" w:hanging="360"/>
      </w:pPr>
      <w:rPr>
        <w:rFonts w:ascii="OpenSymbol" w:eastAsia="OpenSymbol" w:hAnsi="OpenSymbol" w:cs="OpenSymbol"/>
      </w:rPr>
    </w:lvl>
    <w:lvl w:ilvl="8">
      <w:start w:val="1"/>
      <w:numFmt w:val="none"/>
      <w:suff w:val="nothing"/>
      <w:lvlText w:val="-"/>
      <w:lvlJc w:val="left"/>
      <w:pPr>
        <w:tabs>
          <w:tab w:val="num" w:pos="3600"/>
        </w:tabs>
        <w:ind w:left="3600" w:hanging="360"/>
      </w:pPr>
      <w:rPr>
        <w:rFonts w:ascii="OpenSymbol" w:eastAsia="OpenSymbol" w:hAnsi="OpenSymbol" w:cs="OpenSymbol"/>
      </w:rPr>
    </w:lvl>
  </w:abstractNum>
  <w:num w:numId="1" w16cid:durableId="1011296470">
    <w:abstractNumId w:val="3"/>
  </w:num>
  <w:num w:numId="2" w16cid:durableId="1504588694">
    <w:abstractNumId w:val="2"/>
  </w:num>
  <w:num w:numId="3" w16cid:durableId="219439234">
    <w:abstractNumId w:val="8"/>
  </w:num>
  <w:num w:numId="4" w16cid:durableId="915213877">
    <w:abstractNumId w:val="0"/>
  </w:num>
  <w:num w:numId="5" w16cid:durableId="848568151">
    <w:abstractNumId w:val="6"/>
  </w:num>
  <w:num w:numId="6" w16cid:durableId="1302074572">
    <w:abstractNumId w:val="5"/>
  </w:num>
  <w:num w:numId="7" w16cid:durableId="2022660545">
    <w:abstractNumId w:val="9"/>
  </w:num>
  <w:num w:numId="8" w16cid:durableId="1778744602">
    <w:abstractNumId w:val="4"/>
  </w:num>
  <w:num w:numId="9" w16cid:durableId="97868354">
    <w:abstractNumId w:val="7"/>
  </w:num>
  <w:num w:numId="10" w16cid:durableId="1532645014">
    <w:abstractNumId w:val="1"/>
  </w:num>
  <w:num w:numId="11" w16cid:durableId="2098166228">
    <w:abstractNumId w:val="1"/>
  </w:num>
  <w:num w:numId="12" w16cid:durableId="1362706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7F2"/>
    <w:rsid w:val="000021B5"/>
    <w:rsid w:val="000036B0"/>
    <w:rsid w:val="00017E9F"/>
    <w:rsid w:val="00022D49"/>
    <w:rsid w:val="00037D8C"/>
    <w:rsid w:val="0004439C"/>
    <w:rsid w:val="0005512C"/>
    <w:rsid w:val="000754EA"/>
    <w:rsid w:val="000943F9"/>
    <w:rsid w:val="000A024F"/>
    <w:rsid w:val="000B69C0"/>
    <w:rsid w:val="000B6A2E"/>
    <w:rsid w:val="000C5C75"/>
    <w:rsid w:val="000C6A9A"/>
    <w:rsid w:val="000F3CEA"/>
    <w:rsid w:val="0012447E"/>
    <w:rsid w:val="00145D2E"/>
    <w:rsid w:val="00146974"/>
    <w:rsid w:val="00151C19"/>
    <w:rsid w:val="001556AD"/>
    <w:rsid w:val="0015673D"/>
    <w:rsid w:val="001576DB"/>
    <w:rsid w:val="001815FB"/>
    <w:rsid w:val="00190708"/>
    <w:rsid w:val="001921A3"/>
    <w:rsid w:val="00195F00"/>
    <w:rsid w:val="001B4D89"/>
    <w:rsid w:val="001C6924"/>
    <w:rsid w:val="001D0115"/>
    <w:rsid w:val="001D7248"/>
    <w:rsid w:val="001E144F"/>
    <w:rsid w:val="001E1C83"/>
    <w:rsid w:val="001F20B8"/>
    <w:rsid w:val="001F5A73"/>
    <w:rsid w:val="00202C80"/>
    <w:rsid w:val="0020729A"/>
    <w:rsid w:val="002120EF"/>
    <w:rsid w:val="00212DD6"/>
    <w:rsid w:val="00221FD2"/>
    <w:rsid w:val="002249F8"/>
    <w:rsid w:val="00235DDD"/>
    <w:rsid w:val="002376E7"/>
    <w:rsid w:val="00240E70"/>
    <w:rsid w:val="00253F5B"/>
    <w:rsid w:val="00255DF9"/>
    <w:rsid w:val="00261C84"/>
    <w:rsid w:val="00272B03"/>
    <w:rsid w:val="00282CDF"/>
    <w:rsid w:val="00283D26"/>
    <w:rsid w:val="00297867"/>
    <w:rsid w:val="002A1FD5"/>
    <w:rsid w:val="002C1CBF"/>
    <w:rsid w:val="002C337E"/>
    <w:rsid w:val="002F7682"/>
    <w:rsid w:val="00302544"/>
    <w:rsid w:val="00303E12"/>
    <w:rsid w:val="00312AD2"/>
    <w:rsid w:val="00321F13"/>
    <w:rsid w:val="00323929"/>
    <w:rsid w:val="00327BF0"/>
    <w:rsid w:val="0033299A"/>
    <w:rsid w:val="0033684D"/>
    <w:rsid w:val="00356571"/>
    <w:rsid w:val="0036024E"/>
    <w:rsid w:val="003672B6"/>
    <w:rsid w:val="00370AAC"/>
    <w:rsid w:val="0037270F"/>
    <w:rsid w:val="003747F4"/>
    <w:rsid w:val="00384EA7"/>
    <w:rsid w:val="00391040"/>
    <w:rsid w:val="00391819"/>
    <w:rsid w:val="003A3770"/>
    <w:rsid w:val="003C6F38"/>
    <w:rsid w:val="003D42FF"/>
    <w:rsid w:val="003D4F14"/>
    <w:rsid w:val="003E2037"/>
    <w:rsid w:val="003E7376"/>
    <w:rsid w:val="0040073D"/>
    <w:rsid w:val="00423D4E"/>
    <w:rsid w:val="004277A9"/>
    <w:rsid w:val="00430CF8"/>
    <w:rsid w:val="00446DAD"/>
    <w:rsid w:val="00456EB1"/>
    <w:rsid w:val="004660AA"/>
    <w:rsid w:val="00466EB3"/>
    <w:rsid w:val="00467DD4"/>
    <w:rsid w:val="00484547"/>
    <w:rsid w:val="00486212"/>
    <w:rsid w:val="0048737A"/>
    <w:rsid w:val="00496C0C"/>
    <w:rsid w:val="004B72A0"/>
    <w:rsid w:val="004B7B10"/>
    <w:rsid w:val="004D64F7"/>
    <w:rsid w:val="004E0952"/>
    <w:rsid w:val="004E2767"/>
    <w:rsid w:val="004E5E7E"/>
    <w:rsid w:val="004F08D5"/>
    <w:rsid w:val="004F1A42"/>
    <w:rsid w:val="005264F4"/>
    <w:rsid w:val="00542393"/>
    <w:rsid w:val="00555E10"/>
    <w:rsid w:val="0057491E"/>
    <w:rsid w:val="005A57B8"/>
    <w:rsid w:val="005F1361"/>
    <w:rsid w:val="005F2782"/>
    <w:rsid w:val="00617548"/>
    <w:rsid w:val="006205F4"/>
    <w:rsid w:val="00641207"/>
    <w:rsid w:val="00650D17"/>
    <w:rsid w:val="00656F9C"/>
    <w:rsid w:val="00697DF7"/>
    <w:rsid w:val="006A0E5D"/>
    <w:rsid w:val="006A4805"/>
    <w:rsid w:val="006A76ED"/>
    <w:rsid w:val="006B7FFE"/>
    <w:rsid w:val="006C0CF8"/>
    <w:rsid w:val="006E4F5E"/>
    <w:rsid w:val="006F7638"/>
    <w:rsid w:val="007041DC"/>
    <w:rsid w:val="007105E5"/>
    <w:rsid w:val="00711108"/>
    <w:rsid w:val="00715C9C"/>
    <w:rsid w:val="00740891"/>
    <w:rsid w:val="007438AB"/>
    <w:rsid w:val="0075571E"/>
    <w:rsid w:val="00760A76"/>
    <w:rsid w:val="00770C25"/>
    <w:rsid w:val="00786976"/>
    <w:rsid w:val="00790836"/>
    <w:rsid w:val="00792ADE"/>
    <w:rsid w:val="00796C5B"/>
    <w:rsid w:val="007C55B2"/>
    <w:rsid w:val="007D0D5E"/>
    <w:rsid w:val="007F531A"/>
    <w:rsid w:val="007F5BC6"/>
    <w:rsid w:val="00802CEE"/>
    <w:rsid w:val="00814DE6"/>
    <w:rsid w:val="00827374"/>
    <w:rsid w:val="0083078F"/>
    <w:rsid w:val="00853403"/>
    <w:rsid w:val="008539E8"/>
    <w:rsid w:val="00854691"/>
    <w:rsid w:val="008A2801"/>
    <w:rsid w:val="008D01B0"/>
    <w:rsid w:val="008D78F2"/>
    <w:rsid w:val="008F64F0"/>
    <w:rsid w:val="00900469"/>
    <w:rsid w:val="00910A84"/>
    <w:rsid w:val="00920468"/>
    <w:rsid w:val="0093399E"/>
    <w:rsid w:val="00933DB0"/>
    <w:rsid w:val="00935994"/>
    <w:rsid w:val="0096194E"/>
    <w:rsid w:val="0097195B"/>
    <w:rsid w:val="00975FD3"/>
    <w:rsid w:val="00987ACE"/>
    <w:rsid w:val="009B42E2"/>
    <w:rsid w:val="009D45C9"/>
    <w:rsid w:val="009E3098"/>
    <w:rsid w:val="009E3792"/>
    <w:rsid w:val="009E626D"/>
    <w:rsid w:val="00A20FC8"/>
    <w:rsid w:val="00A2222A"/>
    <w:rsid w:val="00A27FDC"/>
    <w:rsid w:val="00A30A1F"/>
    <w:rsid w:val="00A42958"/>
    <w:rsid w:val="00A43452"/>
    <w:rsid w:val="00A715D3"/>
    <w:rsid w:val="00A96FD5"/>
    <w:rsid w:val="00AA197A"/>
    <w:rsid w:val="00AA1A04"/>
    <w:rsid w:val="00AB2288"/>
    <w:rsid w:val="00AB3703"/>
    <w:rsid w:val="00AC4438"/>
    <w:rsid w:val="00AC6814"/>
    <w:rsid w:val="00AD5BE9"/>
    <w:rsid w:val="00AD6438"/>
    <w:rsid w:val="00AE6D99"/>
    <w:rsid w:val="00AF79FC"/>
    <w:rsid w:val="00B11F0E"/>
    <w:rsid w:val="00B2081F"/>
    <w:rsid w:val="00B25CAF"/>
    <w:rsid w:val="00B272DF"/>
    <w:rsid w:val="00B4069B"/>
    <w:rsid w:val="00B436EE"/>
    <w:rsid w:val="00B82B4D"/>
    <w:rsid w:val="00B96927"/>
    <w:rsid w:val="00BA0C06"/>
    <w:rsid w:val="00BD31AF"/>
    <w:rsid w:val="00BE5FC2"/>
    <w:rsid w:val="00C157B6"/>
    <w:rsid w:val="00C15B19"/>
    <w:rsid w:val="00C20B2E"/>
    <w:rsid w:val="00C233AC"/>
    <w:rsid w:val="00C24413"/>
    <w:rsid w:val="00C26066"/>
    <w:rsid w:val="00C462AD"/>
    <w:rsid w:val="00C846B8"/>
    <w:rsid w:val="00C91014"/>
    <w:rsid w:val="00CA1ED0"/>
    <w:rsid w:val="00CB6C6B"/>
    <w:rsid w:val="00CD2F39"/>
    <w:rsid w:val="00D33194"/>
    <w:rsid w:val="00D523A8"/>
    <w:rsid w:val="00D541AE"/>
    <w:rsid w:val="00D640EC"/>
    <w:rsid w:val="00D86E79"/>
    <w:rsid w:val="00DB0D11"/>
    <w:rsid w:val="00DB77F2"/>
    <w:rsid w:val="00DC5E2D"/>
    <w:rsid w:val="00DF12A6"/>
    <w:rsid w:val="00DF21FB"/>
    <w:rsid w:val="00E03CD9"/>
    <w:rsid w:val="00E04772"/>
    <w:rsid w:val="00E0717C"/>
    <w:rsid w:val="00E13B38"/>
    <w:rsid w:val="00E13D07"/>
    <w:rsid w:val="00E15372"/>
    <w:rsid w:val="00E2698E"/>
    <w:rsid w:val="00E42820"/>
    <w:rsid w:val="00E535BB"/>
    <w:rsid w:val="00E5381F"/>
    <w:rsid w:val="00E56567"/>
    <w:rsid w:val="00E6723D"/>
    <w:rsid w:val="00E70951"/>
    <w:rsid w:val="00E868E3"/>
    <w:rsid w:val="00EA5821"/>
    <w:rsid w:val="00EE6029"/>
    <w:rsid w:val="00EF2AF6"/>
    <w:rsid w:val="00F116B7"/>
    <w:rsid w:val="00F223AC"/>
    <w:rsid w:val="00F32378"/>
    <w:rsid w:val="00F4164B"/>
    <w:rsid w:val="00F439A9"/>
    <w:rsid w:val="00F53404"/>
    <w:rsid w:val="00F83591"/>
    <w:rsid w:val="00FB263E"/>
    <w:rsid w:val="00FC262E"/>
    <w:rsid w:val="00FC3DFA"/>
    <w:rsid w:val="00FC435B"/>
    <w:rsid w:val="00FE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5E4197D"/>
  <w15:docId w15:val="{A11C526C-5E98-4323-B953-B545F266D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A"/>
      <w:sz w:val="24"/>
    </w:rPr>
  </w:style>
  <w:style w:type="paragraph" w:styleId="Heading8">
    <w:name w:val="heading 8"/>
    <w:basedOn w:val="Normal"/>
    <w:next w:val="Normal"/>
    <w:qFormat/>
    <w:pPr>
      <w:keepNext/>
      <w:ind w:hanging="4"/>
      <w:jc w:val="center"/>
      <w:outlineLvl w:val="7"/>
    </w:pPr>
    <w:rPr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6z0">
    <w:name w:val="WW8Num6z0"/>
    <w:qFormat/>
    <w:rPr>
      <w:rFonts w:ascii="Times New Roman" w:eastAsia="Times New Roman" w:hAnsi="Times New Roman" w:cs="Times New Roman"/>
      <w:sz w:val="26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ListLabel1">
    <w:name w:val="ListLabel 1"/>
    <w:qFormat/>
    <w:rPr>
      <w:rFonts w:ascii="Times New Roman" w:hAnsi="Times New Roman" w:cs="OpenSymbol"/>
      <w:b/>
      <w:bCs/>
      <w:sz w:val="28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OpenSymbol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OpenSymbol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eastAsia="OpenSymbol"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</w:rPr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Footer">
    <w:name w:val="footer"/>
    <w:basedOn w:val="Normal"/>
  </w:style>
  <w:style w:type="numbering" w:customStyle="1" w:styleId="WW8Num6">
    <w:name w:val="WW8Num6"/>
  </w:style>
  <w:style w:type="paragraph" w:styleId="ListParagraph">
    <w:name w:val="List Paragraph"/>
    <w:basedOn w:val="Normal"/>
    <w:uiPriority w:val="34"/>
    <w:qFormat/>
    <w:rsid w:val="002249F8"/>
    <w:pPr>
      <w:ind w:left="720"/>
      <w:contextualSpacing/>
    </w:pPr>
    <w:rPr>
      <w:szCs w:val="21"/>
    </w:rPr>
  </w:style>
  <w:style w:type="character" w:styleId="Hyperlink">
    <w:name w:val="Hyperlink"/>
    <w:basedOn w:val="DefaultParagraphFont"/>
    <w:uiPriority w:val="99"/>
    <w:unhideWhenUsed/>
    <w:rsid w:val="0033299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39A9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9A9"/>
    <w:rPr>
      <w:rFonts w:ascii="Segoe UI" w:hAnsi="Segoe UI"/>
      <w:color w:val="00000A"/>
      <w:sz w:val="18"/>
      <w:szCs w:val="16"/>
    </w:rPr>
  </w:style>
  <w:style w:type="paragraph" w:styleId="Header">
    <w:name w:val="header"/>
    <w:basedOn w:val="Normal"/>
    <w:link w:val="HeaderChar"/>
    <w:uiPriority w:val="99"/>
    <w:unhideWhenUsed/>
    <w:rsid w:val="00A30A1F"/>
    <w:pPr>
      <w:tabs>
        <w:tab w:val="center" w:pos="4680"/>
        <w:tab w:val="right" w:pos="9360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30A1F"/>
    <w:rPr>
      <w:color w:val="00000A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1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vnpt.com.v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VS9 Win 8.1</dc:creator>
  <cp:keywords/>
  <dc:description/>
  <cp:lastModifiedBy>Nguyễn Bá Hưng</cp:lastModifiedBy>
  <cp:revision>60</cp:revision>
  <cp:lastPrinted>2019-01-18T08:30:00Z</cp:lastPrinted>
  <dcterms:created xsi:type="dcterms:W3CDTF">2022-04-06T06:00:00Z</dcterms:created>
  <dcterms:modified xsi:type="dcterms:W3CDTF">2022-04-08T11:35:00Z</dcterms:modified>
  <dc:language>en-US</dc:language>
</cp:coreProperties>
</file>